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0AB5" w14:textId="737E9D1C" w:rsidR="00080F17" w:rsidRPr="004B68F9" w:rsidRDefault="004B68F9" w:rsidP="003E221B">
      <w:pPr>
        <w:spacing w:line="240" w:lineRule="auto"/>
        <w:rPr>
          <w:rFonts w:ascii="Trebuchet MS" w:hAnsi="Trebuchet MS"/>
          <w:b/>
          <w:bCs/>
          <w:sz w:val="24"/>
          <w:szCs w:val="24"/>
        </w:rPr>
      </w:pPr>
      <w:r w:rsidRPr="004B68F9">
        <w:rPr>
          <w:rFonts w:ascii="Trebuchet MS" w:hAnsi="Trebuchet MS"/>
          <w:b/>
          <w:bCs/>
          <w:sz w:val="24"/>
          <w:szCs w:val="24"/>
        </w:rPr>
        <w:t xml:space="preserve">Add </w:t>
      </w:r>
      <w:r w:rsidR="00080F17" w:rsidRPr="004B68F9">
        <w:rPr>
          <w:rFonts w:ascii="Trebuchet MS" w:hAnsi="Trebuchet MS"/>
          <w:b/>
          <w:bCs/>
          <w:sz w:val="24"/>
          <w:szCs w:val="24"/>
        </w:rPr>
        <w:t xml:space="preserve">Section 519 to the Standard Specifications </w:t>
      </w:r>
      <w:r w:rsidR="000E0C08" w:rsidRPr="004B68F9">
        <w:rPr>
          <w:rFonts w:ascii="Trebuchet MS" w:hAnsi="Trebuchet MS"/>
          <w:b/>
          <w:bCs/>
          <w:sz w:val="24"/>
          <w:szCs w:val="24"/>
        </w:rPr>
        <w:t xml:space="preserve">for this project </w:t>
      </w:r>
      <w:r w:rsidR="00080F17" w:rsidRPr="004B68F9">
        <w:rPr>
          <w:rFonts w:ascii="Trebuchet MS" w:hAnsi="Trebuchet MS"/>
          <w:b/>
          <w:bCs/>
          <w:sz w:val="24"/>
          <w:szCs w:val="24"/>
        </w:rPr>
        <w:t>as follows:</w:t>
      </w:r>
    </w:p>
    <w:p w14:paraId="682F83B0" w14:textId="77777777" w:rsidR="00080F17" w:rsidRPr="004B68F9" w:rsidRDefault="00080F17" w:rsidP="003E221B">
      <w:pPr>
        <w:spacing w:line="240" w:lineRule="auto"/>
        <w:rPr>
          <w:rFonts w:ascii="Trebuchet MS" w:hAnsi="Trebuchet MS"/>
          <w:sz w:val="24"/>
          <w:szCs w:val="24"/>
        </w:rPr>
      </w:pPr>
    </w:p>
    <w:p w14:paraId="01DBF126" w14:textId="77777777" w:rsidR="00080F17" w:rsidRPr="004B68F9" w:rsidRDefault="00080F17" w:rsidP="005D3CCA">
      <w:pPr>
        <w:pStyle w:val="Heading2"/>
      </w:pPr>
      <w:r w:rsidRPr="004B68F9">
        <w:t>DESCRIPTION</w:t>
      </w:r>
    </w:p>
    <w:p w14:paraId="6DBEFC18" w14:textId="77777777" w:rsidR="00080F17" w:rsidRPr="004B68F9" w:rsidRDefault="00080F17" w:rsidP="003E221B">
      <w:pPr>
        <w:spacing w:line="240" w:lineRule="auto"/>
        <w:rPr>
          <w:rFonts w:ascii="Trebuchet MS" w:hAnsi="Trebuchet MS"/>
          <w:sz w:val="24"/>
          <w:szCs w:val="24"/>
        </w:rPr>
      </w:pPr>
    </w:p>
    <w:p w14:paraId="52DA14E3" w14:textId="13FA6B28" w:rsidR="0034779A" w:rsidRPr="004B68F9" w:rsidRDefault="00080F17" w:rsidP="003E221B">
      <w:pPr>
        <w:spacing w:line="240" w:lineRule="auto"/>
        <w:rPr>
          <w:rFonts w:ascii="Trebuchet MS" w:hAnsi="Trebuchet MS"/>
          <w:bCs/>
          <w:sz w:val="24"/>
          <w:szCs w:val="24"/>
        </w:rPr>
      </w:pPr>
      <w:r w:rsidRPr="004B68F9">
        <w:rPr>
          <w:rFonts w:ascii="Trebuchet MS" w:hAnsi="Trebuchet MS"/>
          <w:b/>
          <w:sz w:val="24"/>
          <w:szCs w:val="24"/>
        </w:rPr>
        <w:t>519.01</w:t>
      </w:r>
      <w:r w:rsidRPr="004B68F9">
        <w:rPr>
          <w:rFonts w:ascii="Trebuchet MS" w:hAnsi="Trebuchet MS"/>
          <w:sz w:val="24"/>
          <w:szCs w:val="24"/>
        </w:rPr>
        <w:t xml:space="preserve"> </w:t>
      </w:r>
      <w:r w:rsidR="00986A45" w:rsidRPr="004B68F9">
        <w:rPr>
          <w:rFonts w:ascii="Trebuchet MS" w:hAnsi="Trebuchet MS"/>
          <w:sz w:val="24"/>
          <w:szCs w:val="24"/>
        </w:rPr>
        <w:t xml:space="preserve"> </w:t>
      </w:r>
      <w:r w:rsidRPr="004B68F9">
        <w:rPr>
          <w:rFonts w:ascii="Trebuchet MS" w:hAnsi="Trebuchet MS"/>
          <w:sz w:val="24"/>
          <w:szCs w:val="24"/>
        </w:rPr>
        <w:t xml:space="preserve">This work consists of furnishing and placing a </w:t>
      </w:r>
      <w:r w:rsidR="004214F4" w:rsidRPr="004B68F9">
        <w:rPr>
          <w:rFonts w:ascii="Trebuchet MS" w:hAnsi="Trebuchet MS"/>
          <w:sz w:val="24"/>
          <w:szCs w:val="24"/>
        </w:rPr>
        <w:t>Polyester P</w:t>
      </w:r>
      <w:r w:rsidR="003F05D0" w:rsidRPr="004B68F9">
        <w:rPr>
          <w:rFonts w:ascii="Trebuchet MS" w:hAnsi="Trebuchet MS"/>
          <w:sz w:val="24"/>
          <w:szCs w:val="24"/>
        </w:rPr>
        <w:t xml:space="preserve">olymer </w:t>
      </w:r>
      <w:r w:rsidR="004214F4" w:rsidRPr="004B68F9">
        <w:rPr>
          <w:rFonts w:ascii="Trebuchet MS" w:hAnsi="Trebuchet MS"/>
          <w:sz w:val="24"/>
          <w:szCs w:val="24"/>
        </w:rPr>
        <w:t>Concrete (</w:t>
      </w:r>
      <w:r w:rsidR="003F05D0" w:rsidRPr="004B68F9">
        <w:rPr>
          <w:rFonts w:ascii="Trebuchet MS" w:hAnsi="Trebuchet MS"/>
          <w:sz w:val="24"/>
          <w:szCs w:val="24"/>
        </w:rPr>
        <w:t>PPC</w:t>
      </w:r>
      <w:r w:rsidR="004214F4" w:rsidRPr="004B68F9">
        <w:rPr>
          <w:rFonts w:ascii="Trebuchet MS" w:hAnsi="Trebuchet MS"/>
          <w:sz w:val="24"/>
          <w:szCs w:val="24"/>
        </w:rPr>
        <w:t>)</w:t>
      </w:r>
      <w:r w:rsidR="003F05D0" w:rsidRPr="004B68F9">
        <w:rPr>
          <w:rFonts w:ascii="Trebuchet MS" w:hAnsi="Trebuchet MS"/>
          <w:sz w:val="24"/>
          <w:szCs w:val="24"/>
        </w:rPr>
        <w:t xml:space="preserve"> </w:t>
      </w:r>
      <w:r w:rsidRPr="004B68F9">
        <w:rPr>
          <w:rFonts w:ascii="Trebuchet MS" w:hAnsi="Trebuchet MS"/>
          <w:sz w:val="24"/>
          <w:szCs w:val="24"/>
        </w:rPr>
        <w:t xml:space="preserve">overlay system </w:t>
      </w:r>
      <w:r w:rsidR="00EB32AC" w:rsidRPr="004B68F9">
        <w:rPr>
          <w:rFonts w:ascii="Trebuchet MS" w:hAnsi="Trebuchet MS"/>
          <w:sz w:val="24"/>
          <w:szCs w:val="24"/>
        </w:rPr>
        <w:t>with a High Molecular Weight Methacrylate (HMWM) resin primer</w:t>
      </w:r>
      <w:r w:rsidR="00EB32AC" w:rsidRPr="004B68F9" w:rsidDel="004214F4">
        <w:rPr>
          <w:rFonts w:ascii="Trebuchet MS" w:hAnsi="Trebuchet MS"/>
          <w:sz w:val="24"/>
          <w:szCs w:val="24"/>
        </w:rPr>
        <w:t xml:space="preserve"> </w:t>
      </w:r>
      <w:r w:rsidRPr="004B68F9">
        <w:rPr>
          <w:rFonts w:ascii="Trebuchet MS" w:hAnsi="Trebuchet MS"/>
          <w:sz w:val="24"/>
          <w:szCs w:val="24"/>
        </w:rPr>
        <w:t xml:space="preserve">on </w:t>
      </w:r>
      <w:r w:rsidR="0082340D" w:rsidRPr="004B68F9">
        <w:rPr>
          <w:rFonts w:ascii="Trebuchet MS" w:hAnsi="Trebuchet MS"/>
          <w:sz w:val="24"/>
          <w:szCs w:val="24"/>
        </w:rPr>
        <w:t xml:space="preserve">bridge </w:t>
      </w:r>
      <w:r w:rsidRPr="004B68F9">
        <w:rPr>
          <w:rFonts w:ascii="Trebuchet MS" w:hAnsi="Trebuchet MS"/>
          <w:sz w:val="24"/>
          <w:szCs w:val="24"/>
        </w:rPr>
        <w:t xml:space="preserve">concrete </w:t>
      </w:r>
      <w:r w:rsidR="007C7526" w:rsidRPr="004B68F9">
        <w:rPr>
          <w:rFonts w:ascii="Trebuchet MS" w:hAnsi="Trebuchet MS"/>
          <w:sz w:val="24"/>
          <w:szCs w:val="24"/>
        </w:rPr>
        <w:t>surfaces</w:t>
      </w:r>
      <w:r w:rsidRPr="004B68F9">
        <w:rPr>
          <w:rFonts w:ascii="Trebuchet MS" w:hAnsi="Trebuchet MS"/>
          <w:sz w:val="24"/>
          <w:szCs w:val="24"/>
        </w:rPr>
        <w:t xml:space="preserve">.  </w:t>
      </w:r>
      <w:r w:rsidR="00D951A1" w:rsidRPr="004B68F9">
        <w:rPr>
          <w:rFonts w:ascii="Trebuchet MS" w:hAnsi="Trebuchet MS"/>
          <w:sz w:val="24"/>
          <w:szCs w:val="24"/>
        </w:rPr>
        <w:t xml:space="preserve">The </w:t>
      </w:r>
      <w:r w:rsidR="004214F4" w:rsidRPr="004B68F9">
        <w:rPr>
          <w:rFonts w:ascii="Trebuchet MS" w:hAnsi="Trebuchet MS"/>
          <w:sz w:val="24"/>
          <w:szCs w:val="24"/>
        </w:rPr>
        <w:t xml:space="preserve">surface of the concrete shall be prepared and the PPC </w:t>
      </w:r>
      <w:r w:rsidR="00D951A1" w:rsidRPr="004B68F9">
        <w:rPr>
          <w:rFonts w:ascii="Trebuchet MS" w:hAnsi="Trebuchet MS"/>
          <w:sz w:val="24"/>
          <w:szCs w:val="24"/>
        </w:rPr>
        <w:t xml:space="preserve">overlay system shall be applied in accordance with these specifications in conformity with the lines, grades, thickness, and typical </w:t>
      </w:r>
      <w:r w:rsidR="00D00CEA" w:rsidRPr="004B68F9">
        <w:rPr>
          <w:rFonts w:ascii="Trebuchet MS" w:hAnsi="Trebuchet MS"/>
          <w:sz w:val="24"/>
          <w:szCs w:val="24"/>
        </w:rPr>
        <w:t>cross-section</w:t>
      </w:r>
      <w:r w:rsidR="00D951A1" w:rsidRPr="004B68F9">
        <w:rPr>
          <w:rFonts w:ascii="Trebuchet MS" w:hAnsi="Trebuchet MS"/>
          <w:sz w:val="24"/>
          <w:szCs w:val="24"/>
        </w:rPr>
        <w:t xml:space="preserve">s shown on the plans or </w:t>
      </w:r>
      <w:r w:rsidR="00121267" w:rsidRPr="004B68F9">
        <w:rPr>
          <w:rFonts w:ascii="Trebuchet MS" w:hAnsi="Trebuchet MS"/>
          <w:sz w:val="24"/>
          <w:szCs w:val="24"/>
        </w:rPr>
        <w:t>as approved by the Engineer</w:t>
      </w:r>
      <w:r w:rsidR="00D951A1" w:rsidRPr="004B68F9">
        <w:rPr>
          <w:rFonts w:ascii="Trebuchet MS" w:hAnsi="Trebuchet MS"/>
          <w:sz w:val="24"/>
          <w:szCs w:val="24"/>
        </w:rPr>
        <w:t>.</w:t>
      </w:r>
      <w:r w:rsidR="0034779A" w:rsidRPr="004B68F9">
        <w:rPr>
          <w:rFonts w:ascii="Trebuchet MS" w:hAnsi="Trebuchet MS"/>
          <w:sz w:val="24"/>
          <w:szCs w:val="24"/>
        </w:rPr>
        <w:t xml:space="preserve">  </w:t>
      </w:r>
    </w:p>
    <w:p w14:paraId="13603617" w14:textId="77777777" w:rsidR="00080F17" w:rsidRPr="004B68F9" w:rsidRDefault="00080F17" w:rsidP="003E221B">
      <w:pPr>
        <w:spacing w:line="240" w:lineRule="auto"/>
        <w:rPr>
          <w:rFonts w:ascii="Trebuchet MS" w:hAnsi="Trebuchet MS"/>
          <w:bCs/>
          <w:sz w:val="24"/>
          <w:szCs w:val="24"/>
        </w:rPr>
      </w:pPr>
    </w:p>
    <w:p w14:paraId="4D87ECDC" w14:textId="7A089170" w:rsidR="00E1615B" w:rsidRPr="004B68F9" w:rsidRDefault="0082340D" w:rsidP="005D3CCA">
      <w:pPr>
        <w:tabs>
          <w:tab w:val="left" w:pos="0"/>
        </w:tabs>
        <w:spacing w:line="240" w:lineRule="auto"/>
        <w:rPr>
          <w:rFonts w:ascii="Trebuchet MS" w:hAnsi="Trebuchet MS"/>
          <w:sz w:val="24"/>
          <w:szCs w:val="24"/>
        </w:rPr>
      </w:pPr>
      <w:r w:rsidRPr="004B68F9">
        <w:rPr>
          <w:rFonts w:ascii="Trebuchet MS" w:hAnsi="Trebuchet MS"/>
          <w:sz w:val="24"/>
          <w:szCs w:val="24"/>
        </w:rPr>
        <w:t>PPC</w:t>
      </w:r>
      <w:r w:rsidR="00CF53D8" w:rsidRPr="004B68F9">
        <w:rPr>
          <w:rFonts w:ascii="Trebuchet MS" w:hAnsi="Trebuchet MS"/>
          <w:sz w:val="24"/>
          <w:szCs w:val="24"/>
        </w:rPr>
        <w:t xml:space="preserve"> shall </w:t>
      </w:r>
      <w:r w:rsidR="008628B8" w:rsidRPr="004B68F9">
        <w:rPr>
          <w:rFonts w:ascii="Trebuchet MS" w:hAnsi="Trebuchet MS"/>
          <w:sz w:val="24"/>
          <w:szCs w:val="24"/>
        </w:rPr>
        <w:t xml:space="preserve">be used as the patching material </w:t>
      </w:r>
      <w:r w:rsidR="00173563" w:rsidRPr="004B68F9">
        <w:rPr>
          <w:rFonts w:ascii="Trebuchet MS" w:hAnsi="Trebuchet MS"/>
          <w:sz w:val="24"/>
          <w:szCs w:val="24"/>
        </w:rPr>
        <w:t xml:space="preserve">for </w:t>
      </w:r>
      <w:r w:rsidR="008628B8" w:rsidRPr="004B68F9">
        <w:rPr>
          <w:rFonts w:ascii="Trebuchet MS" w:hAnsi="Trebuchet MS"/>
          <w:sz w:val="24"/>
          <w:szCs w:val="24"/>
        </w:rPr>
        <w:t xml:space="preserve">Class 1 removals </w:t>
      </w:r>
      <w:r w:rsidR="00173563" w:rsidRPr="004B68F9">
        <w:rPr>
          <w:rFonts w:ascii="Trebuchet MS" w:hAnsi="Trebuchet MS"/>
          <w:sz w:val="24"/>
          <w:szCs w:val="24"/>
        </w:rPr>
        <w:t xml:space="preserve">as </w:t>
      </w:r>
      <w:r w:rsidR="00986A45" w:rsidRPr="004B68F9">
        <w:rPr>
          <w:rFonts w:ascii="Trebuchet MS" w:hAnsi="Trebuchet MS"/>
          <w:sz w:val="24"/>
          <w:szCs w:val="24"/>
        </w:rPr>
        <w:t>shown on</w:t>
      </w:r>
      <w:r w:rsidR="008628B8" w:rsidRPr="004B68F9">
        <w:rPr>
          <w:rFonts w:ascii="Trebuchet MS" w:hAnsi="Trebuchet MS"/>
          <w:sz w:val="24"/>
          <w:szCs w:val="24"/>
        </w:rPr>
        <w:t xml:space="preserve"> the plans.  Polyester concrete shall </w:t>
      </w:r>
      <w:r w:rsidR="00CF53D8" w:rsidRPr="004B68F9">
        <w:rPr>
          <w:rFonts w:ascii="Trebuchet MS" w:hAnsi="Trebuchet MS"/>
          <w:sz w:val="24"/>
          <w:szCs w:val="24"/>
        </w:rPr>
        <w:t xml:space="preserve">not be used </w:t>
      </w:r>
      <w:r w:rsidR="008628B8" w:rsidRPr="004B68F9">
        <w:rPr>
          <w:rFonts w:ascii="Trebuchet MS" w:hAnsi="Trebuchet MS"/>
          <w:sz w:val="24"/>
          <w:szCs w:val="24"/>
        </w:rPr>
        <w:t xml:space="preserve">as the </w:t>
      </w:r>
      <w:r w:rsidR="00CF53D8" w:rsidRPr="004B68F9">
        <w:rPr>
          <w:rFonts w:ascii="Trebuchet MS" w:hAnsi="Trebuchet MS"/>
          <w:sz w:val="24"/>
          <w:szCs w:val="24"/>
        </w:rPr>
        <w:t xml:space="preserve">patching </w:t>
      </w:r>
      <w:r w:rsidR="008628B8" w:rsidRPr="004B68F9">
        <w:rPr>
          <w:rFonts w:ascii="Trebuchet MS" w:hAnsi="Trebuchet MS"/>
          <w:sz w:val="24"/>
          <w:szCs w:val="24"/>
        </w:rPr>
        <w:t xml:space="preserve">material for Class 2 or Class 3 </w:t>
      </w:r>
      <w:r w:rsidR="00CF53D8" w:rsidRPr="004B68F9">
        <w:rPr>
          <w:rFonts w:ascii="Trebuchet MS" w:hAnsi="Trebuchet MS"/>
          <w:sz w:val="24"/>
          <w:szCs w:val="24"/>
        </w:rPr>
        <w:t>deck removal areas.</w:t>
      </w:r>
    </w:p>
    <w:p w14:paraId="72967F86" w14:textId="77777777" w:rsidR="00080F17" w:rsidRPr="004B68F9" w:rsidRDefault="00080F17" w:rsidP="005D3CCA">
      <w:pPr>
        <w:pStyle w:val="Heading2"/>
      </w:pPr>
      <w:r w:rsidRPr="004B68F9">
        <w:t>MATERIALS</w:t>
      </w:r>
    </w:p>
    <w:p w14:paraId="12A71C16" w14:textId="77777777" w:rsidR="00080F17" w:rsidRPr="004B68F9" w:rsidRDefault="00080F17" w:rsidP="003E221B">
      <w:pPr>
        <w:spacing w:line="240" w:lineRule="auto"/>
        <w:rPr>
          <w:rFonts w:ascii="Trebuchet MS" w:hAnsi="Trebuchet MS"/>
          <w:sz w:val="24"/>
          <w:szCs w:val="24"/>
        </w:rPr>
      </w:pPr>
    </w:p>
    <w:p w14:paraId="2FED3AC1" w14:textId="3EE535B8" w:rsidR="00080F17" w:rsidRPr="004B68F9" w:rsidRDefault="00080F17" w:rsidP="003E221B">
      <w:pPr>
        <w:spacing w:line="240" w:lineRule="auto"/>
        <w:rPr>
          <w:rFonts w:ascii="Trebuchet MS" w:hAnsi="Trebuchet MS"/>
          <w:sz w:val="24"/>
          <w:szCs w:val="24"/>
        </w:rPr>
      </w:pPr>
      <w:r w:rsidRPr="004B68F9">
        <w:rPr>
          <w:rFonts w:ascii="Trebuchet MS" w:hAnsi="Trebuchet MS"/>
          <w:b/>
          <w:sz w:val="24"/>
          <w:szCs w:val="24"/>
        </w:rPr>
        <w:t>519.</w:t>
      </w:r>
      <w:r w:rsidR="00F040AD" w:rsidRPr="004B68F9">
        <w:rPr>
          <w:rFonts w:ascii="Trebuchet MS" w:hAnsi="Trebuchet MS"/>
          <w:b/>
          <w:sz w:val="24"/>
          <w:szCs w:val="24"/>
        </w:rPr>
        <w:t>02</w:t>
      </w:r>
      <w:r w:rsidR="00F040AD" w:rsidRPr="004B68F9">
        <w:rPr>
          <w:rFonts w:ascii="Trebuchet MS" w:hAnsi="Trebuchet MS"/>
          <w:sz w:val="24"/>
          <w:szCs w:val="24"/>
        </w:rPr>
        <w:t xml:space="preserve"> </w:t>
      </w:r>
      <w:r w:rsidR="00986A45" w:rsidRPr="004B68F9">
        <w:rPr>
          <w:rFonts w:ascii="Trebuchet MS" w:hAnsi="Trebuchet MS"/>
          <w:sz w:val="24"/>
          <w:szCs w:val="24"/>
        </w:rPr>
        <w:t xml:space="preserve"> </w:t>
      </w:r>
      <w:r w:rsidRPr="004B68F9">
        <w:rPr>
          <w:rFonts w:ascii="Trebuchet MS" w:hAnsi="Trebuchet MS"/>
          <w:sz w:val="24"/>
          <w:szCs w:val="24"/>
        </w:rPr>
        <w:t xml:space="preserve">The Contractor shall submit a Certified Test Report </w:t>
      </w:r>
      <w:r w:rsidR="004B298C" w:rsidRPr="004B68F9">
        <w:rPr>
          <w:rFonts w:ascii="Trebuchet MS" w:hAnsi="Trebuchet MS"/>
          <w:sz w:val="24"/>
          <w:szCs w:val="24"/>
        </w:rPr>
        <w:t xml:space="preserve">from independent accredited laboratories </w:t>
      </w:r>
      <w:r w:rsidRPr="004B68F9">
        <w:rPr>
          <w:rFonts w:ascii="Trebuchet MS" w:hAnsi="Trebuchet MS"/>
          <w:sz w:val="24"/>
          <w:szCs w:val="24"/>
        </w:rPr>
        <w:t xml:space="preserve">for </w:t>
      </w:r>
      <w:r w:rsidR="004B298C" w:rsidRPr="004B68F9">
        <w:rPr>
          <w:rFonts w:ascii="Trebuchet MS" w:hAnsi="Trebuchet MS"/>
          <w:sz w:val="24"/>
          <w:szCs w:val="24"/>
        </w:rPr>
        <w:t xml:space="preserve">each </w:t>
      </w:r>
      <w:r w:rsidRPr="004B68F9">
        <w:rPr>
          <w:rFonts w:ascii="Trebuchet MS" w:hAnsi="Trebuchet MS"/>
          <w:sz w:val="24"/>
          <w:szCs w:val="24"/>
        </w:rPr>
        <w:t xml:space="preserve">of the materials associated with the </w:t>
      </w:r>
      <w:r w:rsidR="006663C6" w:rsidRPr="004B68F9">
        <w:rPr>
          <w:rFonts w:ascii="Trebuchet MS" w:hAnsi="Trebuchet MS"/>
          <w:sz w:val="24"/>
          <w:szCs w:val="24"/>
        </w:rPr>
        <w:t>polyester concrete</w:t>
      </w:r>
      <w:r w:rsidRPr="004B68F9">
        <w:rPr>
          <w:rFonts w:ascii="Trebuchet MS" w:hAnsi="Trebuchet MS"/>
          <w:sz w:val="24"/>
          <w:szCs w:val="24"/>
        </w:rPr>
        <w:t xml:space="preserve"> overlay in accordance with subsection 106.13</w:t>
      </w:r>
      <w:r w:rsidR="004B298C" w:rsidRPr="004B68F9">
        <w:rPr>
          <w:rFonts w:ascii="Trebuchet MS" w:hAnsi="Trebuchet MS"/>
          <w:sz w:val="24"/>
          <w:szCs w:val="24"/>
        </w:rPr>
        <w:t>.</w:t>
      </w:r>
      <w:r w:rsidRPr="004B68F9">
        <w:rPr>
          <w:rFonts w:ascii="Trebuchet MS" w:hAnsi="Trebuchet MS"/>
          <w:sz w:val="24"/>
          <w:szCs w:val="24"/>
        </w:rPr>
        <w:t xml:space="preserve">  </w:t>
      </w:r>
    </w:p>
    <w:p w14:paraId="3AF3D1E2" w14:textId="77777777" w:rsidR="00CA1B43" w:rsidRPr="004B68F9" w:rsidRDefault="00CA1B43" w:rsidP="00CA1B43">
      <w:pPr>
        <w:spacing w:line="240" w:lineRule="auto"/>
        <w:rPr>
          <w:rFonts w:ascii="Trebuchet MS" w:hAnsi="Trebuchet MS"/>
          <w:sz w:val="24"/>
          <w:szCs w:val="24"/>
        </w:rPr>
      </w:pPr>
    </w:p>
    <w:p w14:paraId="36C7A7CA" w14:textId="7D1AAE80" w:rsidR="00AA4588" w:rsidRPr="004B68F9" w:rsidRDefault="00CA1B43" w:rsidP="00CA1B43">
      <w:pPr>
        <w:spacing w:line="240" w:lineRule="auto"/>
        <w:rPr>
          <w:rFonts w:ascii="Trebuchet MS" w:hAnsi="Trebuchet MS"/>
          <w:b/>
          <w:sz w:val="24"/>
          <w:szCs w:val="24"/>
        </w:rPr>
      </w:pPr>
      <w:r w:rsidRPr="004B68F9">
        <w:rPr>
          <w:rFonts w:ascii="Trebuchet MS" w:hAnsi="Trebuchet MS"/>
          <w:sz w:val="24"/>
          <w:szCs w:val="24"/>
        </w:rPr>
        <w:t xml:space="preserve">The </w:t>
      </w:r>
      <w:r w:rsidR="0082340D" w:rsidRPr="004B68F9">
        <w:rPr>
          <w:rFonts w:ascii="Trebuchet MS" w:hAnsi="Trebuchet MS"/>
          <w:sz w:val="24"/>
          <w:szCs w:val="24"/>
        </w:rPr>
        <w:t>PPC</w:t>
      </w:r>
      <w:r w:rsidRPr="004B68F9">
        <w:rPr>
          <w:rFonts w:ascii="Trebuchet MS" w:hAnsi="Trebuchet MS"/>
          <w:sz w:val="24"/>
          <w:szCs w:val="24"/>
        </w:rPr>
        <w:t xml:space="preserve"> shall consist of polyester resin binder and aggregate as specified </w:t>
      </w:r>
      <w:r w:rsidR="00173563" w:rsidRPr="004B68F9">
        <w:rPr>
          <w:rFonts w:ascii="Trebuchet MS" w:hAnsi="Trebuchet MS"/>
          <w:sz w:val="24"/>
          <w:szCs w:val="24"/>
        </w:rPr>
        <w:t>herein</w:t>
      </w:r>
      <w:r w:rsidRPr="004B68F9">
        <w:rPr>
          <w:rFonts w:ascii="Trebuchet MS" w:hAnsi="Trebuchet MS"/>
          <w:sz w:val="24"/>
          <w:szCs w:val="24"/>
        </w:rPr>
        <w:t>.  It shall also include a compatible primer which</w:t>
      </w:r>
      <w:r w:rsidR="001126EE" w:rsidRPr="004B68F9">
        <w:rPr>
          <w:rFonts w:ascii="Trebuchet MS" w:hAnsi="Trebuchet MS"/>
          <w:sz w:val="24"/>
          <w:szCs w:val="24"/>
        </w:rPr>
        <w:t>,</w:t>
      </w:r>
      <w:r w:rsidRPr="004B68F9">
        <w:rPr>
          <w:rFonts w:ascii="Trebuchet MS" w:hAnsi="Trebuchet MS"/>
          <w:sz w:val="24"/>
          <w:szCs w:val="24"/>
        </w:rPr>
        <w:t xml:space="preserve"> when mixed with other specified ingredients and applied as specified herein, is capable of producing a </w:t>
      </w:r>
      <w:r w:rsidR="006663C6" w:rsidRPr="004B68F9">
        <w:rPr>
          <w:rFonts w:ascii="Trebuchet MS" w:hAnsi="Trebuchet MS"/>
          <w:sz w:val="24"/>
          <w:szCs w:val="24"/>
        </w:rPr>
        <w:t>polyester concrete</w:t>
      </w:r>
      <w:r w:rsidRPr="004B68F9">
        <w:rPr>
          <w:rFonts w:ascii="Trebuchet MS" w:hAnsi="Trebuchet MS"/>
          <w:sz w:val="24"/>
          <w:szCs w:val="24"/>
        </w:rPr>
        <w:t xml:space="preserve"> meeting the requirements of this specification.  </w:t>
      </w:r>
    </w:p>
    <w:p w14:paraId="247CBE4F" w14:textId="77777777" w:rsidR="00CA1B43" w:rsidRPr="004B68F9" w:rsidRDefault="00CA1B43" w:rsidP="003E221B">
      <w:pPr>
        <w:spacing w:line="240" w:lineRule="auto"/>
        <w:outlineLvl w:val="0"/>
        <w:rPr>
          <w:rFonts w:ascii="Trebuchet MS" w:hAnsi="Trebuchet MS"/>
          <w:b/>
          <w:sz w:val="24"/>
          <w:szCs w:val="24"/>
        </w:rPr>
      </w:pPr>
    </w:p>
    <w:p w14:paraId="1CE6A404" w14:textId="2340A788" w:rsidR="00080F17" w:rsidRPr="004B68F9" w:rsidRDefault="00CA1B43" w:rsidP="00173563">
      <w:pPr>
        <w:spacing w:line="240" w:lineRule="auto"/>
        <w:outlineLvl w:val="0"/>
        <w:rPr>
          <w:rFonts w:ascii="Trebuchet MS" w:hAnsi="Trebuchet MS"/>
          <w:sz w:val="24"/>
          <w:szCs w:val="24"/>
        </w:rPr>
      </w:pPr>
      <w:r w:rsidRPr="004B68F9">
        <w:rPr>
          <w:rFonts w:ascii="Trebuchet MS" w:hAnsi="Trebuchet MS"/>
          <w:b/>
          <w:sz w:val="24"/>
          <w:szCs w:val="24"/>
        </w:rPr>
        <w:t>519.</w:t>
      </w:r>
      <w:r w:rsidR="00F040AD" w:rsidRPr="004B68F9">
        <w:rPr>
          <w:rFonts w:ascii="Trebuchet MS" w:hAnsi="Trebuchet MS"/>
          <w:b/>
          <w:sz w:val="24"/>
          <w:szCs w:val="24"/>
        </w:rPr>
        <w:t xml:space="preserve">03  </w:t>
      </w:r>
      <w:r w:rsidR="00080F17" w:rsidRPr="004B68F9">
        <w:rPr>
          <w:rFonts w:ascii="Trebuchet MS" w:hAnsi="Trebuchet MS"/>
          <w:b/>
          <w:sz w:val="24"/>
          <w:szCs w:val="24"/>
        </w:rPr>
        <w:t>Polyester Resin Binder</w:t>
      </w:r>
      <w:r w:rsidR="0005193C" w:rsidRPr="004B68F9">
        <w:rPr>
          <w:rFonts w:ascii="Trebuchet MS" w:hAnsi="Trebuchet MS"/>
          <w:b/>
          <w:sz w:val="24"/>
          <w:szCs w:val="24"/>
        </w:rPr>
        <w:t>.</w:t>
      </w:r>
      <w:r w:rsidRPr="004B68F9">
        <w:rPr>
          <w:rFonts w:ascii="Trebuchet MS" w:hAnsi="Trebuchet MS"/>
          <w:sz w:val="24"/>
          <w:szCs w:val="24"/>
        </w:rPr>
        <w:t xml:space="preserve"> </w:t>
      </w:r>
      <w:r w:rsidR="001908A4" w:rsidRPr="004B68F9">
        <w:rPr>
          <w:rFonts w:ascii="Trebuchet MS" w:hAnsi="Trebuchet MS"/>
          <w:sz w:val="24"/>
          <w:szCs w:val="24"/>
        </w:rPr>
        <w:t xml:space="preserve"> </w:t>
      </w:r>
      <w:r w:rsidR="00080F17" w:rsidRPr="004B68F9">
        <w:rPr>
          <w:rFonts w:ascii="Trebuchet MS" w:hAnsi="Trebuchet MS"/>
          <w:sz w:val="24"/>
          <w:szCs w:val="24"/>
        </w:rPr>
        <w:t>Polyester resin binder shall have the following properties:</w:t>
      </w:r>
    </w:p>
    <w:p w14:paraId="67165ADD" w14:textId="77777777" w:rsidR="00173563" w:rsidRPr="004B68F9" w:rsidRDefault="00173563" w:rsidP="00173563">
      <w:pPr>
        <w:spacing w:line="240" w:lineRule="auto"/>
        <w:outlineLvl w:val="0"/>
        <w:rPr>
          <w:rFonts w:ascii="Trebuchet MS" w:hAnsi="Trebuchet MS"/>
          <w:sz w:val="24"/>
          <w:szCs w:val="24"/>
        </w:rPr>
      </w:pPr>
    </w:p>
    <w:p w14:paraId="572EE679" w14:textId="62E7A118" w:rsidR="00080F17" w:rsidRPr="004B68F9" w:rsidRDefault="00080F17" w:rsidP="00770799">
      <w:pPr>
        <w:numPr>
          <w:ilvl w:val="0"/>
          <w:numId w:val="6"/>
        </w:numPr>
        <w:spacing w:line="240" w:lineRule="auto"/>
        <w:ind w:left="720"/>
        <w:rPr>
          <w:rFonts w:ascii="Trebuchet MS" w:hAnsi="Trebuchet MS"/>
          <w:sz w:val="24"/>
          <w:szCs w:val="24"/>
        </w:rPr>
      </w:pPr>
      <w:r w:rsidRPr="004B68F9">
        <w:rPr>
          <w:rFonts w:ascii="Trebuchet MS" w:hAnsi="Trebuchet MS"/>
          <w:sz w:val="24"/>
          <w:szCs w:val="24"/>
        </w:rPr>
        <w:t>Be an unsaturated isophthalic polyester-styrene co-polymer.  The resin content shall be 12</w:t>
      </w:r>
      <w:r w:rsidR="0043462F" w:rsidRPr="004B68F9">
        <w:rPr>
          <w:rFonts w:ascii="Trebuchet MS" w:hAnsi="Trebuchet MS"/>
          <w:sz w:val="24"/>
          <w:szCs w:val="24"/>
        </w:rPr>
        <w:t xml:space="preserve"> percent </w:t>
      </w:r>
      <w:r w:rsidRPr="004B68F9">
        <w:rPr>
          <w:rFonts w:ascii="Trebuchet MS" w:hAnsi="Trebuchet MS"/>
          <w:sz w:val="24"/>
          <w:szCs w:val="24"/>
        </w:rPr>
        <w:t>+/-</w:t>
      </w:r>
      <w:r w:rsidR="001908A4" w:rsidRPr="004B68F9">
        <w:rPr>
          <w:rFonts w:ascii="Trebuchet MS" w:hAnsi="Trebuchet MS"/>
          <w:sz w:val="24"/>
          <w:szCs w:val="24"/>
        </w:rPr>
        <w:t xml:space="preserve"> </w:t>
      </w:r>
      <w:r w:rsidR="00503674" w:rsidRPr="004B68F9">
        <w:rPr>
          <w:rFonts w:ascii="Trebuchet MS" w:hAnsi="Trebuchet MS"/>
          <w:sz w:val="24"/>
          <w:szCs w:val="24"/>
        </w:rPr>
        <w:t>one</w:t>
      </w:r>
      <w:r w:rsidR="003A2EF9" w:rsidRPr="004B68F9">
        <w:rPr>
          <w:rFonts w:ascii="Trebuchet MS" w:hAnsi="Trebuchet MS"/>
          <w:sz w:val="24"/>
          <w:szCs w:val="24"/>
        </w:rPr>
        <w:t xml:space="preserve"> </w:t>
      </w:r>
      <w:r w:rsidR="0043462F" w:rsidRPr="004B68F9">
        <w:rPr>
          <w:rFonts w:ascii="Trebuchet MS" w:hAnsi="Trebuchet MS"/>
          <w:sz w:val="24"/>
          <w:szCs w:val="24"/>
        </w:rPr>
        <w:t xml:space="preserve">percent </w:t>
      </w:r>
      <w:r w:rsidRPr="004B68F9">
        <w:rPr>
          <w:rFonts w:ascii="Trebuchet MS" w:hAnsi="Trebuchet MS"/>
          <w:sz w:val="24"/>
          <w:szCs w:val="24"/>
        </w:rPr>
        <w:t>of the weight of the dry aggregate.</w:t>
      </w:r>
    </w:p>
    <w:p w14:paraId="3159173D" w14:textId="77777777" w:rsidR="00173563" w:rsidRPr="004B68F9" w:rsidRDefault="00173563" w:rsidP="00173563">
      <w:pPr>
        <w:spacing w:line="240" w:lineRule="auto"/>
        <w:ind w:left="1080"/>
        <w:rPr>
          <w:rFonts w:ascii="Trebuchet MS" w:hAnsi="Trebuchet MS"/>
          <w:sz w:val="24"/>
          <w:szCs w:val="24"/>
        </w:rPr>
      </w:pPr>
    </w:p>
    <w:p w14:paraId="3D4C9290" w14:textId="4B17AEBC" w:rsidR="00080F17" w:rsidRPr="004B68F9" w:rsidRDefault="00080F17" w:rsidP="00770799">
      <w:pPr>
        <w:numPr>
          <w:ilvl w:val="0"/>
          <w:numId w:val="6"/>
        </w:numPr>
        <w:spacing w:line="240" w:lineRule="auto"/>
        <w:ind w:left="720"/>
        <w:rPr>
          <w:rFonts w:ascii="Trebuchet MS" w:hAnsi="Trebuchet MS"/>
          <w:sz w:val="24"/>
          <w:szCs w:val="24"/>
        </w:rPr>
      </w:pPr>
      <w:r w:rsidRPr="004B68F9">
        <w:rPr>
          <w:rFonts w:ascii="Trebuchet MS" w:hAnsi="Trebuchet MS"/>
          <w:sz w:val="24"/>
          <w:szCs w:val="24"/>
        </w:rPr>
        <w:t xml:space="preserve">Contain </w:t>
      </w:r>
      <w:r w:rsidR="007D5014" w:rsidRPr="004B68F9">
        <w:rPr>
          <w:rFonts w:ascii="Trebuchet MS" w:hAnsi="Trebuchet MS"/>
          <w:sz w:val="24"/>
          <w:szCs w:val="24"/>
        </w:rPr>
        <w:t>at least</w:t>
      </w:r>
      <w:r w:rsidRPr="004B68F9">
        <w:rPr>
          <w:rFonts w:ascii="Trebuchet MS" w:hAnsi="Trebuchet MS"/>
          <w:sz w:val="24"/>
          <w:szCs w:val="24"/>
        </w:rPr>
        <w:t xml:space="preserve"> </w:t>
      </w:r>
      <w:r w:rsidR="00503674" w:rsidRPr="004B68F9">
        <w:rPr>
          <w:rFonts w:ascii="Trebuchet MS" w:hAnsi="Trebuchet MS"/>
          <w:sz w:val="24"/>
          <w:szCs w:val="24"/>
        </w:rPr>
        <w:t>one</w:t>
      </w:r>
      <w:r w:rsidRPr="004B68F9">
        <w:rPr>
          <w:rFonts w:ascii="Trebuchet MS" w:hAnsi="Trebuchet MS"/>
          <w:sz w:val="24"/>
          <w:szCs w:val="24"/>
        </w:rPr>
        <w:t xml:space="preserve"> percent by weight gamma-methacryloxypropyltrimethoxysilane, an organosilane ester silane coupler.</w:t>
      </w:r>
    </w:p>
    <w:p w14:paraId="70F4DF28" w14:textId="273BC31B" w:rsidR="00173563" w:rsidRPr="004B68F9" w:rsidRDefault="00173563" w:rsidP="00173563">
      <w:pPr>
        <w:spacing w:line="240" w:lineRule="auto"/>
        <w:rPr>
          <w:rFonts w:ascii="Trebuchet MS" w:hAnsi="Trebuchet MS"/>
          <w:sz w:val="24"/>
          <w:szCs w:val="24"/>
        </w:rPr>
      </w:pPr>
    </w:p>
    <w:p w14:paraId="3D9F79A7" w14:textId="0CF55762" w:rsidR="00080F17" w:rsidRPr="004B68F9" w:rsidRDefault="00080F17" w:rsidP="00770799">
      <w:pPr>
        <w:numPr>
          <w:ilvl w:val="0"/>
          <w:numId w:val="6"/>
        </w:numPr>
        <w:spacing w:line="240" w:lineRule="auto"/>
        <w:ind w:left="720"/>
        <w:rPr>
          <w:rFonts w:ascii="Trebuchet MS" w:hAnsi="Trebuchet MS"/>
          <w:sz w:val="24"/>
          <w:szCs w:val="24"/>
        </w:rPr>
      </w:pPr>
      <w:r w:rsidRPr="004B68F9">
        <w:rPr>
          <w:rFonts w:ascii="Trebuchet MS" w:hAnsi="Trebuchet MS"/>
          <w:sz w:val="24"/>
          <w:szCs w:val="24"/>
        </w:rPr>
        <w:t>Be used with a promoter that is compatible with suitable methyl ethyl ketone peroxide and cumene hydroperoxide initiators.</w:t>
      </w:r>
    </w:p>
    <w:p w14:paraId="3B2604AC" w14:textId="7DF1C5A0" w:rsidR="00173563" w:rsidRPr="004B68F9" w:rsidRDefault="00173563" w:rsidP="00173563">
      <w:pPr>
        <w:spacing w:line="240" w:lineRule="auto"/>
        <w:rPr>
          <w:rFonts w:ascii="Trebuchet MS" w:hAnsi="Trebuchet MS"/>
          <w:sz w:val="24"/>
          <w:szCs w:val="24"/>
        </w:rPr>
      </w:pPr>
    </w:p>
    <w:p w14:paraId="2A0ABF41" w14:textId="55B0DC71" w:rsidR="00080F17" w:rsidRPr="004B68F9" w:rsidRDefault="00080F17" w:rsidP="00770799">
      <w:pPr>
        <w:numPr>
          <w:ilvl w:val="0"/>
          <w:numId w:val="6"/>
        </w:numPr>
        <w:spacing w:line="240" w:lineRule="auto"/>
        <w:ind w:left="720"/>
        <w:rPr>
          <w:rFonts w:ascii="Trebuchet MS" w:hAnsi="Trebuchet MS"/>
          <w:sz w:val="24"/>
          <w:szCs w:val="24"/>
        </w:rPr>
      </w:pPr>
      <w:r w:rsidRPr="004B68F9">
        <w:rPr>
          <w:rFonts w:ascii="Trebuchet MS" w:hAnsi="Trebuchet MS"/>
          <w:sz w:val="24"/>
          <w:szCs w:val="24"/>
        </w:rPr>
        <w:t xml:space="preserve">Have the values for the material properties </w:t>
      </w:r>
      <w:r w:rsidR="00BD342E" w:rsidRPr="004B68F9">
        <w:rPr>
          <w:rFonts w:ascii="Trebuchet MS" w:hAnsi="Trebuchet MS"/>
          <w:sz w:val="24"/>
          <w:szCs w:val="24"/>
        </w:rPr>
        <w:t>in accordance with</w:t>
      </w:r>
      <w:r w:rsidRPr="004B68F9">
        <w:rPr>
          <w:rFonts w:ascii="Trebuchet MS" w:hAnsi="Trebuchet MS"/>
          <w:sz w:val="24"/>
          <w:szCs w:val="24"/>
        </w:rPr>
        <w:t xml:space="preserve"> Table 519-1</w:t>
      </w:r>
      <w:r w:rsidR="00BC6E1B" w:rsidRPr="004B68F9">
        <w:rPr>
          <w:rFonts w:ascii="Trebuchet MS" w:hAnsi="Trebuchet MS"/>
          <w:sz w:val="24"/>
          <w:szCs w:val="24"/>
        </w:rPr>
        <w:t>.</w:t>
      </w:r>
    </w:p>
    <w:p w14:paraId="7957F44E" w14:textId="77777777" w:rsidR="00080F17" w:rsidRPr="004B68F9" w:rsidRDefault="00080F17" w:rsidP="003E221B">
      <w:pPr>
        <w:spacing w:line="240" w:lineRule="auto"/>
        <w:jc w:val="center"/>
        <w:rPr>
          <w:rFonts w:ascii="Trebuchet MS" w:hAnsi="Trebuchet MS"/>
          <w:b/>
          <w:sz w:val="24"/>
          <w:szCs w:val="24"/>
        </w:rPr>
      </w:pPr>
    </w:p>
    <w:p w14:paraId="3E44506B" w14:textId="77777777" w:rsidR="000A72FE" w:rsidRPr="004B68F9" w:rsidRDefault="000D76FD" w:rsidP="000D76FD">
      <w:pPr>
        <w:spacing w:line="240" w:lineRule="auto"/>
        <w:rPr>
          <w:rFonts w:ascii="Trebuchet MS" w:hAnsi="Trebuchet MS"/>
          <w:sz w:val="24"/>
          <w:szCs w:val="24"/>
        </w:rPr>
      </w:pPr>
      <w:r w:rsidRPr="004B68F9">
        <w:rPr>
          <w:rFonts w:ascii="Trebuchet MS" w:hAnsi="Trebuchet MS"/>
          <w:sz w:val="24"/>
          <w:szCs w:val="24"/>
        </w:rPr>
        <w:t xml:space="preserve">Accelerators or inhibitor may be required to achieve proper setting time of </w:t>
      </w:r>
      <w:r w:rsidR="006663C6" w:rsidRPr="004B68F9">
        <w:rPr>
          <w:rFonts w:ascii="Trebuchet MS" w:hAnsi="Trebuchet MS"/>
          <w:sz w:val="24"/>
          <w:szCs w:val="24"/>
        </w:rPr>
        <w:t>polyester concrete</w:t>
      </w:r>
      <w:r w:rsidRPr="004B68F9">
        <w:rPr>
          <w:rFonts w:ascii="Trebuchet MS" w:hAnsi="Trebuchet MS"/>
          <w:sz w:val="24"/>
          <w:szCs w:val="24"/>
        </w:rPr>
        <w:t>.  They shall be used as recommended by the overlay System Provider.</w:t>
      </w:r>
    </w:p>
    <w:p w14:paraId="5DCDEAEB" w14:textId="77777777" w:rsidR="000A72FE" w:rsidRPr="004B68F9" w:rsidRDefault="000A72FE" w:rsidP="000D76FD">
      <w:pPr>
        <w:spacing w:line="240" w:lineRule="auto"/>
        <w:rPr>
          <w:rFonts w:ascii="Trebuchet MS" w:hAnsi="Trebuchet MS"/>
          <w:sz w:val="24"/>
          <w:szCs w:val="24"/>
        </w:rPr>
      </w:pPr>
    </w:p>
    <w:p w14:paraId="3FBA0F3D" w14:textId="77777777" w:rsidR="000A72FE" w:rsidRPr="004B68F9" w:rsidRDefault="000A72FE" w:rsidP="000D76FD">
      <w:pPr>
        <w:spacing w:line="240" w:lineRule="auto"/>
        <w:rPr>
          <w:rFonts w:ascii="Trebuchet MS" w:hAnsi="Trebuchet MS"/>
          <w:sz w:val="24"/>
          <w:szCs w:val="24"/>
        </w:rPr>
      </w:pPr>
    </w:p>
    <w:p w14:paraId="5FE77724" w14:textId="77777777" w:rsidR="000A72FE" w:rsidRPr="004B68F9" w:rsidRDefault="000A72FE" w:rsidP="000D76FD">
      <w:pPr>
        <w:spacing w:line="240" w:lineRule="auto"/>
        <w:rPr>
          <w:rFonts w:ascii="Trebuchet MS" w:hAnsi="Trebuchet MS"/>
          <w:sz w:val="24"/>
          <w:szCs w:val="24"/>
        </w:rPr>
      </w:pPr>
    </w:p>
    <w:p w14:paraId="7293DA28" w14:textId="5DC0D8AD" w:rsidR="00DF1062" w:rsidRPr="004B68F9" w:rsidRDefault="00DF1062" w:rsidP="00DF1062">
      <w:pPr>
        <w:spacing w:line="240" w:lineRule="auto"/>
        <w:jc w:val="center"/>
        <w:outlineLvl w:val="0"/>
        <w:rPr>
          <w:rFonts w:ascii="Trebuchet MS" w:hAnsi="Trebuchet MS"/>
          <w:b/>
          <w:sz w:val="24"/>
          <w:szCs w:val="24"/>
        </w:rPr>
      </w:pPr>
      <w:r w:rsidRPr="004B68F9">
        <w:rPr>
          <w:rFonts w:ascii="Trebuchet MS" w:hAnsi="Trebuchet MS"/>
          <w:b/>
          <w:sz w:val="24"/>
          <w:szCs w:val="24"/>
        </w:rPr>
        <w:t>Table 519-1</w:t>
      </w:r>
    </w:p>
    <w:p w14:paraId="2D25250C" w14:textId="77777777" w:rsidR="00DF1062" w:rsidRPr="004B68F9" w:rsidRDefault="00DF1062" w:rsidP="00DF1062">
      <w:pPr>
        <w:spacing w:line="240" w:lineRule="auto"/>
        <w:jc w:val="center"/>
        <w:outlineLvl w:val="0"/>
        <w:rPr>
          <w:rFonts w:ascii="Trebuchet MS" w:hAnsi="Trebuchet MS"/>
          <w:b/>
          <w:sz w:val="24"/>
          <w:szCs w:val="24"/>
        </w:rPr>
      </w:pPr>
      <w:r w:rsidRPr="004B68F9">
        <w:rPr>
          <w:rFonts w:ascii="Trebuchet MS" w:hAnsi="Trebuchet MS"/>
          <w:b/>
          <w:sz w:val="24"/>
          <w:szCs w:val="24"/>
        </w:rPr>
        <w:t>POLYESTER RESIN BINDER PROPERTIES (</w:t>
      </w:r>
      <w:r w:rsidR="00F047CA" w:rsidRPr="004B68F9">
        <w:rPr>
          <w:rFonts w:ascii="Trebuchet MS" w:hAnsi="Trebuchet MS"/>
          <w:b/>
          <w:sz w:val="24"/>
          <w:szCs w:val="24"/>
        </w:rPr>
        <w:t>T</w:t>
      </w:r>
      <w:r w:rsidRPr="004B68F9">
        <w:rPr>
          <w:rFonts w:ascii="Trebuchet MS" w:hAnsi="Trebuchet MS"/>
          <w:b/>
          <w:sz w:val="24"/>
          <w:szCs w:val="24"/>
        </w:rPr>
        <w:t>ested each lot sent to the job)</w:t>
      </w:r>
    </w:p>
    <w:p w14:paraId="050B0239" w14:textId="77777777" w:rsidR="00DF1062" w:rsidRPr="004B68F9" w:rsidRDefault="00DF1062" w:rsidP="00DF1062">
      <w:pPr>
        <w:spacing w:line="240" w:lineRule="auto"/>
        <w:jc w:val="center"/>
        <w:outlineLvl w:val="0"/>
        <w:rPr>
          <w:rFonts w:ascii="Trebuchet MS" w:hAnsi="Trebuchet MS"/>
          <w:b/>
          <w:sz w:val="24"/>
          <w:szCs w:val="24"/>
        </w:rPr>
      </w:pPr>
    </w:p>
    <w:tbl>
      <w:tblPr>
        <w:tblStyle w:val="TableList1"/>
        <w:tblW w:w="494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20" w:firstRow="1" w:lastRow="0" w:firstColumn="0" w:lastColumn="0" w:noHBand="0" w:noVBand="0"/>
      </w:tblPr>
      <w:tblGrid>
        <w:gridCol w:w="2054"/>
        <w:gridCol w:w="1711"/>
        <w:gridCol w:w="6180"/>
      </w:tblGrid>
      <w:tr w:rsidR="00DF1062" w:rsidRPr="004B68F9" w14:paraId="3CAC3504" w14:textId="77777777" w:rsidTr="00B424F1">
        <w:trPr>
          <w:cnfStyle w:val="100000000000" w:firstRow="1" w:lastRow="0" w:firstColumn="0" w:lastColumn="0" w:oddVBand="0" w:evenVBand="0" w:oddHBand="0" w:evenHBand="0" w:firstRowFirstColumn="0" w:firstRowLastColumn="0" w:lastRowFirstColumn="0" w:lastRowLastColumn="0"/>
          <w:cantSplit/>
          <w:trHeight w:val="116"/>
          <w:tblHeader/>
        </w:trPr>
        <w:tc>
          <w:tcPr>
            <w:tcW w:w="1033" w:type="pct"/>
          </w:tcPr>
          <w:p w14:paraId="1260F56A" w14:textId="77777777" w:rsidR="00DF1062" w:rsidRPr="004B68F9" w:rsidRDefault="00DF1062" w:rsidP="005E4430">
            <w:pPr>
              <w:autoSpaceDE w:val="0"/>
              <w:autoSpaceDN w:val="0"/>
              <w:adjustRightInd w:val="0"/>
              <w:jc w:val="center"/>
              <w:rPr>
                <w:rFonts w:ascii="Trebuchet MS" w:hAnsi="Trebuchet MS"/>
                <w:b w:val="0"/>
                <w:color w:val="211D1E"/>
                <w:sz w:val="24"/>
                <w:szCs w:val="24"/>
              </w:rPr>
            </w:pPr>
            <w:r w:rsidRPr="004B68F9">
              <w:rPr>
                <w:rFonts w:ascii="Trebuchet MS" w:hAnsi="Trebuchet MS"/>
                <w:color w:val="211D1E"/>
                <w:sz w:val="24"/>
                <w:szCs w:val="24"/>
              </w:rPr>
              <w:t>Property</w:t>
            </w:r>
          </w:p>
        </w:tc>
        <w:tc>
          <w:tcPr>
            <w:tcW w:w="860" w:type="pct"/>
          </w:tcPr>
          <w:p w14:paraId="2CB39988" w14:textId="77777777" w:rsidR="00DF1062" w:rsidRPr="004B68F9" w:rsidRDefault="00DF1062" w:rsidP="005E4430">
            <w:pPr>
              <w:autoSpaceDE w:val="0"/>
              <w:autoSpaceDN w:val="0"/>
              <w:adjustRightInd w:val="0"/>
              <w:jc w:val="center"/>
              <w:rPr>
                <w:rFonts w:ascii="Trebuchet MS" w:hAnsi="Trebuchet MS"/>
                <w:b w:val="0"/>
                <w:color w:val="211D1E"/>
                <w:sz w:val="24"/>
                <w:szCs w:val="24"/>
              </w:rPr>
            </w:pPr>
            <w:r w:rsidRPr="004B68F9">
              <w:rPr>
                <w:rFonts w:ascii="Trebuchet MS" w:hAnsi="Trebuchet MS"/>
                <w:color w:val="211D1E"/>
                <w:sz w:val="24"/>
                <w:szCs w:val="24"/>
              </w:rPr>
              <w:t>Test Method</w:t>
            </w:r>
          </w:p>
        </w:tc>
        <w:tc>
          <w:tcPr>
            <w:tcW w:w="3107" w:type="pct"/>
          </w:tcPr>
          <w:p w14:paraId="0115CED3" w14:textId="77777777" w:rsidR="00DF1062" w:rsidRPr="004B68F9" w:rsidRDefault="00EB32AC" w:rsidP="005E4430">
            <w:pPr>
              <w:autoSpaceDE w:val="0"/>
              <w:autoSpaceDN w:val="0"/>
              <w:adjustRightInd w:val="0"/>
              <w:jc w:val="center"/>
              <w:rPr>
                <w:rFonts w:ascii="Trebuchet MS" w:hAnsi="Trebuchet MS"/>
                <w:b w:val="0"/>
                <w:color w:val="211D1E"/>
                <w:sz w:val="24"/>
                <w:szCs w:val="24"/>
              </w:rPr>
            </w:pPr>
            <w:r w:rsidRPr="004B68F9">
              <w:rPr>
                <w:rFonts w:ascii="Trebuchet MS" w:hAnsi="Trebuchet MS"/>
                <w:color w:val="211D1E"/>
                <w:sz w:val="24"/>
                <w:szCs w:val="24"/>
              </w:rPr>
              <w:t>Requirement</w:t>
            </w:r>
          </w:p>
        </w:tc>
      </w:tr>
      <w:tr w:rsidR="00DF1062" w:rsidRPr="004B68F9" w14:paraId="75CC5560" w14:textId="77777777" w:rsidTr="00B424F1">
        <w:trPr>
          <w:cnfStyle w:val="000000100000" w:firstRow="0" w:lastRow="0" w:firstColumn="0" w:lastColumn="0" w:oddVBand="0" w:evenVBand="0" w:oddHBand="1" w:evenHBand="0" w:firstRowFirstColumn="0" w:firstRowLastColumn="0" w:lastRowFirstColumn="0" w:lastRowLastColumn="0"/>
          <w:trHeight w:val="461"/>
        </w:trPr>
        <w:tc>
          <w:tcPr>
            <w:tcW w:w="1033" w:type="pct"/>
          </w:tcPr>
          <w:p w14:paraId="357AB56B" w14:textId="719274C9" w:rsidR="00DF1062" w:rsidRPr="004B68F9" w:rsidRDefault="00DF1062" w:rsidP="005B5B35">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Viscosity*</w:t>
            </w:r>
          </w:p>
        </w:tc>
        <w:tc>
          <w:tcPr>
            <w:tcW w:w="860" w:type="pct"/>
          </w:tcPr>
          <w:p w14:paraId="3F8E9C71" w14:textId="0BD8D13B" w:rsidR="00DF1062" w:rsidRPr="004B68F9" w:rsidRDefault="00DF1062" w:rsidP="005B5B35">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ASTM D2196</w:t>
            </w:r>
          </w:p>
        </w:tc>
        <w:tc>
          <w:tcPr>
            <w:tcW w:w="3107" w:type="pct"/>
          </w:tcPr>
          <w:p w14:paraId="5D147B55" w14:textId="371D746A" w:rsidR="00DF1062" w:rsidRPr="004B68F9" w:rsidRDefault="00DF1062" w:rsidP="005B5B35">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0.1x10</w:t>
            </w:r>
            <w:r w:rsidRPr="004B68F9">
              <w:rPr>
                <w:rFonts w:ascii="Trebuchet MS" w:hAnsi="Trebuchet MS"/>
                <w:color w:val="211D1E"/>
                <w:sz w:val="24"/>
                <w:szCs w:val="24"/>
                <w:vertAlign w:val="superscript"/>
              </w:rPr>
              <w:t>-5</w:t>
            </w:r>
            <w:r w:rsidRPr="004B68F9">
              <w:rPr>
                <w:rFonts w:ascii="Trebuchet MS" w:hAnsi="Trebuchet MS"/>
                <w:color w:val="211D1E"/>
                <w:sz w:val="24"/>
                <w:szCs w:val="24"/>
              </w:rPr>
              <w:t xml:space="preserve"> to 2.9x10</w:t>
            </w:r>
            <w:r w:rsidRPr="004B68F9">
              <w:rPr>
                <w:rFonts w:ascii="Trebuchet MS" w:hAnsi="Trebuchet MS"/>
                <w:color w:val="211D1E"/>
                <w:sz w:val="24"/>
                <w:szCs w:val="24"/>
                <w:vertAlign w:val="superscript"/>
              </w:rPr>
              <w:t>-5</w:t>
            </w:r>
            <w:r w:rsidRPr="004B68F9">
              <w:rPr>
                <w:rFonts w:ascii="Trebuchet MS" w:hAnsi="Trebuchet MS"/>
                <w:color w:val="211D1E"/>
                <w:sz w:val="24"/>
                <w:szCs w:val="24"/>
              </w:rPr>
              <w:t xml:space="preserve"> psi</w:t>
            </w:r>
            <w:r w:rsidR="0005092B" w:rsidRPr="004B68F9">
              <w:rPr>
                <w:rFonts w:ascii="Trebuchet MS" w:hAnsi="Trebuchet MS"/>
                <w:color w:val="211D1E"/>
                <w:sz w:val="24"/>
                <w:szCs w:val="24"/>
              </w:rPr>
              <w:t xml:space="preserve"> sec</w:t>
            </w:r>
            <w:r w:rsidRPr="004B68F9">
              <w:rPr>
                <w:rFonts w:ascii="Trebuchet MS" w:hAnsi="Trebuchet MS"/>
                <w:color w:val="211D1E"/>
                <w:sz w:val="24"/>
                <w:szCs w:val="24"/>
              </w:rPr>
              <w:t xml:space="preserve"> (0.075 to 0.20 Pa) RVT No.1 Spindle, 20 RPM at 77 °F</w:t>
            </w:r>
          </w:p>
        </w:tc>
      </w:tr>
      <w:tr w:rsidR="00DF1062" w:rsidRPr="004B68F9" w14:paraId="26BC7FEE" w14:textId="77777777" w:rsidTr="00B424F1">
        <w:trPr>
          <w:cnfStyle w:val="000000010000" w:firstRow="0" w:lastRow="0" w:firstColumn="0" w:lastColumn="0" w:oddVBand="0" w:evenVBand="0" w:oddHBand="0" w:evenHBand="1" w:firstRowFirstColumn="0" w:firstRowLastColumn="0" w:lastRowFirstColumn="0" w:lastRowLastColumn="0"/>
          <w:trHeight w:val="116"/>
        </w:trPr>
        <w:tc>
          <w:tcPr>
            <w:tcW w:w="1033" w:type="pct"/>
          </w:tcPr>
          <w:p w14:paraId="3AF43A7D" w14:textId="0007E838" w:rsidR="00DF1062" w:rsidRPr="004B68F9" w:rsidRDefault="00DF1062" w:rsidP="005B5B35">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Specific Gravity*</w:t>
            </w:r>
          </w:p>
        </w:tc>
        <w:tc>
          <w:tcPr>
            <w:tcW w:w="860" w:type="pct"/>
          </w:tcPr>
          <w:p w14:paraId="46749591" w14:textId="17DF81A7" w:rsidR="00DF1062" w:rsidRPr="004B68F9" w:rsidRDefault="00DF1062" w:rsidP="005B5B35">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ASTM D1475</w:t>
            </w:r>
          </w:p>
        </w:tc>
        <w:tc>
          <w:tcPr>
            <w:tcW w:w="3107" w:type="pct"/>
          </w:tcPr>
          <w:p w14:paraId="019AB272" w14:textId="06EDD647" w:rsidR="00DF1062" w:rsidRPr="004B68F9" w:rsidRDefault="00DF1062" w:rsidP="005B5B35">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1.05 to 1.10 at 77 °F</w:t>
            </w:r>
          </w:p>
        </w:tc>
      </w:tr>
      <w:tr w:rsidR="00B424F1" w:rsidRPr="004B68F9" w14:paraId="58F2B42F" w14:textId="77777777" w:rsidTr="00B424F1">
        <w:trPr>
          <w:cnfStyle w:val="000000100000" w:firstRow="0" w:lastRow="0" w:firstColumn="0" w:lastColumn="0" w:oddVBand="0" w:evenVBand="0" w:oddHBand="1" w:evenHBand="0" w:firstRowFirstColumn="0" w:firstRowLastColumn="0" w:lastRowFirstColumn="0" w:lastRowLastColumn="0"/>
          <w:trHeight w:val="285"/>
        </w:trPr>
        <w:tc>
          <w:tcPr>
            <w:tcW w:w="1033" w:type="pct"/>
          </w:tcPr>
          <w:p w14:paraId="52E0592C" w14:textId="0EDB572D" w:rsidR="00B424F1" w:rsidRPr="004B68F9" w:rsidRDefault="00B424F1" w:rsidP="00B424F1">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Elongation</w:t>
            </w:r>
          </w:p>
        </w:tc>
        <w:tc>
          <w:tcPr>
            <w:tcW w:w="860" w:type="pct"/>
          </w:tcPr>
          <w:p w14:paraId="03C9CA80" w14:textId="106F837D" w:rsidR="00B424F1" w:rsidRPr="004B68F9" w:rsidRDefault="00B424F1" w:rsidP="00B424F1">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ASTM D638</w:t>
            </w:r>
          </w:p>
        </w:tc>
        <w:tc>
          <w:tcPr>
            <w:tcW w:w="3107" w:type="pct"/>
          </w:tcPr>
          <w:p w14:paraId="6F6A37FC" w14:textId="211419E5" w:rsidR="00B424F1" w:rsidRPr="004B68F9" w:rsidRDefault="00B424F1" w:rsidP="00B424F1">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35% minimum Type I specimen, thickness 0.25 ± 0.03 inches at Rate = 0.45 inch/minute</w:t>
            </w:r>
          </w:p>
        </w:tc>
      </w:tr>
      <w:tr w:rsidR="00B424F1" w:rsidRPr="004B68F9" w14:paraId="0478761D" w14:textId="77777777" w:rsidTr="00B424F1">
        <w:trPr>
          <w:cnfStyle w:val="000000010000" w:firstRow="0" w:lastRow="0" w:firstColumn="0" w:lastColumn="0" w:oddVBand="0" w:evenVBand="0" w:oddHBand="0" w:evenHBand="1" w:firstRowFirstColumn="0" w:firstRowLastColumn="0" w:lastRowFirstColumn="0" w:lastRowLastColumn="0"/>
          <w:trHeight w:val="285"/>
        </w:trPr>
        <w:tc>
          <w:tcPr>
            <w:tcW w:w="1033" w:type="pct"/>
          </w:tcPr>
          <w:p w14:paraId="6A27359D" w14:textId="0FAC119F" w:rsidR="00B424F1" w:rsidRPr="004B68F9" w:rsidRDefault="00B424F1" w:rsidP="00B424F1">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Elongation</w:t>
            </w:r>
          </w:p>
        </w:tc>
        <w:tc>
          <w:tcPr>
            <w:tcW w:w="860" w:type="pct"/>
          </w:tcPr>
          <w:p w14:paraId="7D40B92D" w14:textId="37D531E5" w:rsidR="00B424F1" w:rsidRPr="004B68F9" w:rsidRDefault="00B424F1" w:rsidP="00B424F1">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ASTM D618</w:t>
            </w:r>
          </w:p>
        </w:tc>
        <w:tc>
          <w:tcPr>
            <w:tcW w:w="3107" w:type="pct"/>
          </w:tcPr>
          <w:p w14:paraId="370CE34B" w14:textId="08E7F902" w:rsidR="00B424F1" w:rsidRPr="004B68F9" w:rsidRDefault="00B424F1" w:rsidP="00B424F1">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Sample Conditioning: 18/25/50+5/70</w:t>
            </w:r>
          </w:p>
        </w:tc>
      </w:tr>
      <w:tr w:rsidR="00B424F1" w:rsidRPr="004B68F9" w14:paraId="60302FE7" w14:textId="77777777" w:rsidTr="00B424F1">
        <w:trPr>
          <w:cnfStyle w:val="000000100000" w:firstRow="0" w:lastRow="0" w:firstColumn="0" w:lastColumn="0" w:oddVBand="0" w:evenVBand="0" w:oddHBand="1" w:evenHBand="0" w:firstRowFirstColumn="0" w:firstRowLastColumn="0" w:lastRowFirstColumn="0" w:lastRowLastColumn="0"/>
          <w:trHeight w:val="253"/>
        </w:trPr>
        <w:tc>
          <w:tcPr>
            <w:tcW w:w="1033" w:type="pct"/>
          </w:tcPr>
          <w:p w14:paraId="2D3B908C" w14:textId="709E87FF" w:rsidR="00B424F1" w:rsidRPr="004B68F9" w:rsidRDefault="00B424F1" w:rsidP="00B424F1">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Tensile Strength</w:t>
            </w:r>
          </w:p>
        </w:tc>
        <w:tc>
          <w:tcPr>
            <w:tcW w:w="860" w:type="pct"/>
          </w:tcPr>
          <w:p w14:paraId="612527FF" w14:textId="62ADB893" w:rsidR="00B424F1" w:rsidRPr="004B68F9" w:rsidRDefault="00B424F1" w:rsidP="00B424F1">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ASTM D618</w:t>
            </w:r>
          </w:p>
        </w:tc>
        <w:tc>
          <w:tcPr>
            <w:tcW w:w="3107" w:type="pct"/>
          </w:tcPr>
          <w:p w14:paraId="697C4A02" w14:textId="3D8EC754" w:rsidR="00B424F1" w:rsidRPr="004B68F9" w:rsidRDefault="00B424F1" w:rsidP="00B424F1">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Sample Conditioning: 18/25/50+5/70</w:t>
            </w:r>
          </w:p>
        </w:tc>
      </w:tr>
      <w:tr w:rsidR="00B424F1" w:rsidRPr="004B68F9" w14:paraId="012B40EF" w14:textId="77777777" w:rsidTr="00B424F1">
        <w:trPr>
          <w:cnfStyle w:val="000000010000" w:firstRow="0" w:lastRow="0" w:firstColumn="0" w:lastColumn="0" w:oddVBand="0" w:evenVBand="0" w:oddHBand="0" w:evenHBand="1" w:firstRowFirstColumn="0" w:firstRowLastColumn="0" w:lastRowFirstColumn="0" w:lastRowLastColumn="0"/>
          <w:trHeight w:val="253"/>
        </w:trPr>
        <w:tc>
          <w:tcPr>
            <w:tcW w:w="1033" w:type="pct"/>
          </w:tcPr>
          <w:p w14:paraId="057750CE" w14:textId="0CD42FEF" w:rsidR="00B424F1" w:rsidRPr="004B68F9" w:rsidRDefault="00B424F1" w:rsidP="00B424F1">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Tensile Strength</w:t>
            </w:r>
          </w:p>
        </w:tc>
        <w:tc>
          <w:tcPr>
            <w:tcW w:w="860" w:type="pct"/>
          </w:tcPr>
          <w:p w14:paraId="4D639520" w14:textId="17026FFE" w:rsidR="00B424F1" w:rsidRPr="004B68F9" w:rsidRDefault="00B424F1" w:rsidP="00B424F1">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ASTM D618</w:t>
            </w:r>
          </w:p>
        </w:tc>
        <w:tc>
          <w:tcPr>
            <w:tcW w:w="3107" w:type="pct"/>
          </w:tcPr>
          <w:p w14:paraId="005CBF80" w14:textId="538F1088" w:rsidR="00B424F1" w:rsidRPr="004B68F9" w:rsidRDefault="00B424F1" w:rsidP="00B424F1">
            <w:pPr>
              <w:autoSpaceDE w:val="0"/>
              <w:autoSpaceDN w:val="0"/>
              <w:adjustRightInd w:val="0"/>
              <w:rPr>
                <w:rFonts w:ascii="Trebuchet MS" w:hAnsi="Trebuchet MS"/>
                <w:color w:val="211D1E"/>
                <w:sz w:val="24"/>
                <w:szCs w:val="24"/>
              </w:rPr>
            </w:pPr>
            <w:r w:rsidRPr="004B68F9">
              <w:rPr>
                <w:rFonts w:ascii="Trebuchet MS" w:hAnsi="Trebuchet MS"/>
                <w:color w:val="211D1E"/>
                <w:sz w:val="24"/>
                <w:szCs w:val="24"/>
              </w:rPr>
              <w:t>Sample Conditioning: 18/25/50+5/70</w:t>
            </w:r>
          </w:p>
        </w:tc>
      </w:tr>
    </w:tbl>
    <w:p w14:paraId="1B166C88" w14:textId="5DE33647" w:rsidR="000A72FE" w:rsidRDefault="00B424F1" w:rsidP="00675DD3">
      <w:pPr>
        <w:spacing w:line="240" w:lineRule="auto"/>
        <w:rPr>
          <w:rFonts w:ascii="Trebuchet MS" w:hAnsi="Trebuchet MS"/>
          <w:sz w:val="24"/>
          <w:szCs w:val="24"/>
        </w:rPr>
      </w:pPr>
      <w:r w:rsidRPr="004B68F9">
        <w:rPr>
          <w:rFonts w:ascii="Trebuchet MS" w:hAnsi="Trebuchet MS"/>
          <w:sz w:val="24"/>
          <w:szCs w:val="24"/>
        </w:rPr>
        <w:t>* Test shall be performed before initiator is added</w:t>
      </w:r>
      <w:r>
        <w:rPr>
          <w:rFonts w:ascii="Trebuchet MS" w:hAnsi="Trebuchet MS"/>
          <w:sz w:val="24"/>
          <w:szCs w:val="24"/>
        </w:rPr>
        <w:t>.</w:t>
      </w:r>
    </w:p>
    <w:p w14:paraId="31D4CCA0" w14:textId="77777777" w:rsidR="00B424F1" w:rsidRPr="004B68F9" w:rsidRDefault="00B424F1" w:rsidP="00675DD3">
      <w:pPr>
        <w:spacing w:line="240" w:lineRule="auto"/>
        <w:rPr>
          <w:rFonts w:ascii="Trebuchet MS" w:hAnsi="Trebuchet MS"/>
          <w:b/>
          <w:sz w:val="24"/>
          <w:szCs w:val="24"/>
        </w:rPr>
      </w:pPr>
    </w:p>
    <w:p w14:paraId="464E4DA9" w14:textId="0094E749" w:rsidR="00675DD3" w:rsidRPr="004B68F9" w:rsidRDefault="00675DD3" w:rsidP="00675DD3">
      <w:pPr>
        <w:spacing w:line="240" w:lineRule="auto"/>
        <w:rPr>
          <w:rFonts w:ascii="Trebuchet MS" w:eastAsiaTheme="minorHAnsi" w:hAnsi="Trebuchet MS" w:cstheme="minorBidi"/>
          <w:b/>
          <w:spacing w:val="-2"/>
          <w:sz w:val="24"/>
          <w:szCs w:val="24"/>
        </w:rPr>
      </w:pPr>
      <w:r w:rsidRPr="004B68F9">
        <w:rPr>
          <w:rFonts w:ascii="Trebuchet MS" w:hAnsi="Trebuchet MS"/>
          <w:b/>
          <w:sz w:val="24"/>
          <w:szCs w:val="24"/>
        </w:rPr>
        <w:t>519.</w:t>
      </w:r>
      <w:r w:rsidR="00F040AD" w:rsidRPr="004B68F9">
        <w:rPr>
          <w:rFonts w:ascii="Trebuchet MS" w:hAnsi="Trebuchet MS"/>
          <w:b/>
          <w:sz w:val="24"/>
          <w:szCs w:val="24"/>
        </w:rPr>
        <w:t xml:space="preserve">04 </w:t>
      </w:r>
      <w:r w:rsidR="00986A45" w:rsidRPr="004B68F9">
        <w:rPr>
          <w:rFonts w:ascii="Trebuchet MS" w:hAnsi="Trebuchet MS"/>
          <w:b/>
          <w:sz w:val="24"/>
          <w:szCs w:val="24"/>
        </w:rPr>
        <w:t xml:space="preserve"> </w:t>
      </w:r>
      <w:r w:rsidRPr="004B68F9">
        <w:rPr>
          <w:rFonts w:ascii="Trebuchet MS" w:hAnsi="Trebuchet MS"/>
          <w:b/>
          <w:sz w:val="24"/>
          <w:szCs w:val="24"/>
        </w:rPr>
        <w:t>High Molecular Weight Methacrylate (HMWM) Primer.</w:t>
      </w:r>
      <w:r w:rsidR="00FA3A82" w:rsidRPr="004B68F9">
        <w:rPr>
          <w:rFonts w:ascii="Trebuchet MS" w:hAnsi="Trebuchet MS"/>
          <w:b/>
          <w:sz w:val="24"/>
          <w:szCs w:val="24"/>
        </w:rPr>
        <w:t xml:space="preserve">  </w:t>
      </w:r>
      <w:r w:rsidRPr="004B68F9">
        <w:rPr>
          <w:rFonts w:ascii="Trebuchet MS" w:hAnsi="Trebuchet MS"/>
          <w:sz w:val="24"/>
          <w:szCs w:val="24"/>
        </w:rPr>
        <w:t>Primer for the concrete surface shall be a wax-free</w:t>
      </w:r>
      <w:r w:rsidR="00BD342E" w:rsidRPr="004B68F9">
        <w:rPr>
          <w:rFonts w:ascii="Trebuchet MS" w:hAnsi="Trebuchet MS"/>
          <w:sz w:val="24"/>
          <w:szCs w:val="24"/>
        </w:rPr>
        <w:t>,</w:t>
      </w:r>
      <w:r w:rsidRPr="004B68F9">
        <w:rPr>
          <w:rFonts w:ascii="Trebuchet MS" w:hAnsi="Trebuchet MS"/>
          <w:sz w:val="24"/>
          <w:szCs w:val="24"/>
        </w:rPr>
        <w:t xml:space="preserve"> low odor, high-molecular-weight methacrylate primer, and consist of a resin, initiator, and promoter</w:t>
      </w:r>
      <w:r w:rsidR="00FA3A82" w:rsidRPr="004B68F9">
        <w:rPr>
          <w:rFonts w:ascii="Trebuchet MS" w:hAnsi="Trebuchet MS"/>
          <w:sz w:val="24"/>
          <w:szCs w:val="24"/>
        </w:rPr>
        <w:t xml:space="preserve">.  </w:t>
      </w:r>
      <w:r w:rsidRPr="004B68F9">
        <w:rPr>
          <w:rFonts w:ascii="Trebuchet MS" w:hAnsi="Trebuchet MS"/>
          <w:sz w:val="24"/>
          <w:szCs w:val="24"/>
        </w:rPr>
        <w:t>The primer shall conform to Table 519-2 and the promoter shall be as recommended by the System Provider.</w:t>
      </w:r>
    </w:p>
    <w:p w14:paraId="45062556" w14:textId="77777777" w:rsidR="00675DD3" w:rsidRPr="004B68F9" w:rsidRDefault="00675DD3" w:rsidP="00D85174">
      <w:pPr>
        <w:spacing w:line="240" w:lineRule="auto"/>
        <w:rPr>
          <w:rFonts w:ascii="Trebuchet MS" w:hAnsi="Trebuchet MS"/>
          <w:b/>
          <w:spacing w:val="-2"/>
          <w:sz w:val="24"/>
          <w:szCs w:val="24"/>
        </w:rPr>
      </w:pPr>
    </w:p>
    <w:p w14:paraId="17D31F06" w14:textId="77777777" w:rsidR="00080F17" w:rsidRPr="004B68F9" w:rsidRDefault="00080F17" w:rsidP="00453647">
      <w:pPr>
        <w:spacing w:line="240" w:lineRule="auto"/>
        <w:rPr>
          <w:rFonts w:ascii="Trebuchet MS" w:hAnsi="Trebuchet MS"/>
          <w:sz w:val="24"/>
          <w:szCs w:val="24"/>
        </w:rPr>
      </w:pPr>
      <w:r w:rsidRPr="004B68F9">
        <w:rPr>
          <w:rFonts w:ascii="Trebuchet MS" w:hAnsi="Trebuchet MS"/>
          <w:sz w:val="24"/>
          <w:szCs w:val="24"/>
        </w:rPr>
        <w:t xml:space="preserve">Initiator for the methacrylate resin shall consist of a metal drier and peroxide.  If supplied separately from the resin, the metal drier shall not be mixed with the peroxide directly.  The containers shall not be stored in a manner that allows leakage or spilling to contact the containers or materials of the other.  </w:t>
      </w:r>
    </w:p>
    <w:p w14:paraId="1959E74C" w14:textId="77777777" w:rsidR="009D42A7" w:rsidRPr="004B68F9" w:rsidRDefault="009D42A7" w:rsidP="009D42A7">
      <w:pPr>
        <w:spacing w:line="240" w:lineRule="auto"/>
        <w:rPr>
          <w:rFonts w:ascii="Trebuchet MS" w:hAnsi="Trebuchet MS"/>
          <w:sz w:val="24"/>
          <w:szCs w:val="24"/>
        </w:rPr>
      </w:pPr>
    </w:p>
    <w:p w14:paraId="290B1857" w14:textId="77777777" w:rsidR="00DF1062" w:rsidRPr="004B68F9" w:rsidRDefault="00DF1062" w:rsidP="00DF1062">
      <w:pPr>
        <w:spacing w:line="240" w:lineRule="auto"/>
        <w:jc w:val="center"/>
        <w:rPr>
          <w:rFonts w:ascii="Trebuchet MS" w:hAnsi="Trebuchet MS"/>
          <w:b/>
          <w:sz w:val="24"/>
          <w:szCs w:val="24"/>
        </w:rPr>
      </w:pPr>
      <w:r w:rsidRPr="004B68F9">
        <w:rPr>
          <w:rFonts w:ascii="Trebuchet MS" w:hAnsi="Trebuchet MS"/>
          <w:b/>
          <w:sz w:val="24"/>
          <w:szCs w:val="24"/>
        </w:rPr>
        <w:t>Table 519-2</w:t>
      </w:r>
    </w:p>
    <w:p w14:paraId="29B19142" w14:textId="77777777" w:rsidR="00DF1062" w:rsidRPr="004B68F9" w:rsidRDefault="00DF1062" w:rsidP="00DF1062">
      <w:pPr>
        <w:spacing w:line="240" w:lineRule="auto"/>
        <w:jc w:val="center"/>
        <w:rPr>
          <w:rFonts w:ascii="Trebuchet MS" w:hAnsi="Trebuchet MS"/>
          <w:b/>
          <w:sz w:val="24"/>
          <w:szCs w:val="24"/>
        </w:rPr>
      </w:pPr>
      <w:r w:rsidRPr="004B68F9">
        <w:rPr>
          <w:rFonts w:ascii="Trebuchet MS" w:hAnsi="Trebuchet MS"/>
          <w:b/>
          <w:sz w:val="24"/>
          <w:szCs w:val="24"/>
        </w:rPr>
        <w:t>HIGH MOLECULAR WEIGHT METHACRYLATE RESIN PROPERTIES (</w:t>
      </w:r>
      <w:r w:rsidR="00F047CA" w:rsidRPr="004B68F9">
        <w:rPr>
          <w:rFonts w:ascii="Trebuchet MS" w:hAnsi="Trebuchet MS"/>
          <w:b/>
          <w:sz w:val="24"/>
          <w:szCs w:val="24"/>
        </w:rPr>
        <w:t>T</w:t>
      </w:r>
      <w:r w:rsidRPr="004B68F9">
        <w:rPr>
          <w:rFonts w:ascii="Trebuchet MS" w:hAnsi="Trebuchet MS"/>
          <w:b/>
          <w:sz w:val="24"/>
          <w:szCs w:val="24"/>
        </w:rPr>
        <w:t>ested yearly)</w:t>
      </w:r>
    </w:p>
    <w:p w14:paraId="1C1E47AD" w14:textId="77777777" w:rsidR="00DF1062" w:rsidRPr="004B68F9" w:rsidRDefault="00DF1062" w:rsidP="00DF1062">
      <w:pPr>
        <w:spacing w:line="240" w:lineRule="auto"/>
        <w:jc w:val="center"/>
        <w:rPr>
          <w:rFonts w:ascii="Trebuchet MS" w:hAnsi="Trebuchet MS"/>
          <w:b/>
          <w:sz w:val="24"/>
          <w:szCs w:val="24"/>
        </w:rPr>
      </w:pP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20" w:firstRow="1" w:lastRow="0" w:firstColumn="0" w:lastColumn="0" w:noHBand="0" w:noVBand="1"/>
      </w:tblPr>
      <w:tblGrid>
        <w:gridCol w:w="2629"/>
        <w:gridCol w:w="2387"/>
        <w:gridCol w:w="4116"/>
      </w:tblGrid>
      <w:tr w:rsidR="00DF1062" w:rsidRPr="004B68F9" w14:paraId="08190A46" w14:textId="77777777" w:rsidTr="00B424F1">
        <w:trPr>
          <w:cantSplit/>
          <w:tblHeader/>
        </w:trPr>
        <w:tc>
          <w:tcPr>
            <w:tcW w:w="2629" w:type="dxa"/>
            <w:shd w:val="clear" w:color="auto" w:fill="auto"/>
            <w:vAlign w:val="center"/>
          </w:tcPr>
          <w:p w14:paraId="50B08240" w14:textId="77777777" w:rsidR="00DF1062" w:rsidRPr="004B68F9" w:rsidRDefault="00DF1062" w:rsidP="005E4430">
            <w:pPr>
              <w:spacing w:line="240" w:lineRule="auto"/>
              <w:jc w:val="center"/>
              <w:rPr>
                <w:rFonts w:ascii="Trebuchet MS" w:hAnsi="Trebuchet MS"/>
                <w:b/>
                <w:sz w:val="24"/>
                <w:szCs w:val="24"/>
              </w:rPr>
            </w:pPr>
            <w:r w:rsidRPr="004B68F9">
              <w:rPr>
                <w:rFonts w:ascii="Trebuchet MS" w:hAnsi="Trebuchet MS"/>
                <w:b/>
                <w:sz w:val="24"/>
                <w:szCs w:val="24"/>
              </w:rPr>
              <w:t>Property</w:t>
            </w:r>
          </w:p>
        </w:tc>
        <w:tc>
          <w:tcPr>
            <w:tcW w:w="2387" w:type="dxa"/>
            <w:shd w:val="clear" w:color="auto" w:fill="auto"/>
            <w:vAlign w:val="center"/>
          </w:tcPr>
          <w:p w14:paraId="1E81B941" w14:textId="77777777" w:rsidR="00DF1062" w:rsidRPr="004B68F9" w:rsidRDefault="00DF1062" w:rsidP="005E4430">
            <w:pPr>
              <w:spacing w:line="240" w:lineRule="auto"/>
              <w:jc w:val="center"/>
              <w:rPr>
                <w:rFonts w:ascii="Trebuchet MS" w:hAnsi="Trebuchet MS"/>
                <w:b/>
                <w:sz w:val="24"/>
                <w:szCs w:val="24"/>
              </w:rPr>
            </w:pPr>
            <w:r w:rsidRPr="004B68F9">
              <w:rPr>
                <w:rFonts w:ascii="Trebuchet MS" w:hAnsi="Trebuchet MS"/>
                <w:b/>
                <w:sz w:val="24"/>
                <w:szCs w:val="24"/>
              </w:rPr>
              <w:t>Test Method</w:t>
            </w:r>
          </w:p>
        </w:tc>
        <w:tc>
          <w:tcPr>
            <w:tcW w:w="4116" w:type="dxa"/>
            <w:shd w:val="clear" w:color="auto" w:fill="auto"/>
            <w:vAlign w:val="center"/>
          </w:tcPr>
          <w:p w14:paraId="71ACAA95" w14:textId="77777777" w:rsidR="00DF1062" w:rsidRPr="004B68F9" w:rsidRDefault="00EB32AC" w:rsidP="005E4430">
            <w:pPr>
              <w:spacing w:line="240" w:lineRule="auto"/>
              <w:jc w:val="center"/>
              <w:rPr>
                <w:rFonts w:ascii="Trebuchet MS" w:hAnsi="Trebuchet MS"/>
                <w:b/>
                <w:sz w:val="24"/>
                <w:szCs w:val="24"/>
              </w:rPr>
            </w:pPr>
            <w:r w:rsidRPr="004B68F9">
              <w:rPr>
                <w:rFonts w:ascii="Trebuchet MS" w:hAnsi="Trebuchet MS"/>
                <w:b/>
                <w:color w:val="211D1E"/>
                <w:sz w:val="24"/>
                <w:szCs w:val="24"/>
              </w:rPr>
              <w:t>Requirement</w:t>
            </w:r>
          </w:p>
        </w:tc>
      </w:tr>
      <w:tr w:rsidR="00DF1062" w:rsidRPr="004B68F9" w14:paraId="1D5CEB18" w14:textId="77777777" w:rsidTr="00B424F1">
        <w:tc>
          <w:tcPr>
            <w:tcW w:w="2629" w:type="dxa"/>
            <w:shd w:val="clear" w:color="auto" w:fill="BFBFBF"/>
            <w:vAlign w:val="center"/>
          </w:tcPr>
          <w:p w14:paraId="43ABC186" w14:textId="77777777"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Viscosity</w:t>
            </w:r>
            <w:r w:rsidR="00FA5585" w:rsidRPr="004B68F9">
              <w:rPr>
                <w:rFonts w:ascii="Trebuchet MS" w:hAnsi="Trebuchet MS"/>
                <w:sz w:val="24"/>
                <w:szCs w:val="24"/>
              </w:rPr>
              <w:t>*</w:t>
            </w:r>
            <w:r w:rsidRPr="004B68F9">
              <w:rPr>
                <w:rFonts w:ascii="Trebuchet MS" w:hAnsi="Trebuchet MS"/>
                <w:sz w:val="24"/>
                <w:szCs w:val="24"/>
              </w:rPr>
              <w:t xml:space="preserve"> </w:t>
            </w:r>
          </w:p>
        </w:tc>
        <w:tc>
          <w:tcPr>
            <w:tcW w:w="2387" w:type="dxa"/>
            <w:shd w:val="clear" w:color="auto" w:fill="BFBFBF"/>
            <w:vAlign w:val="center"/>
          </w:tcPr>
          <w:p w14:paraId="2F2BFDF5" w14:textId="6B799AE8"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 xml:space="preserve">ASTM D2196 </w:t>
            </w:r>
          </w:p>
        </w:tc>
        <w:tc>
          <w:tcPr>
            <w:tcW w:w="4116" w:type="dxa"/>
            <w:shd w:val="clear" w:color="auto" w:fill="BFBFBF"/>
            <w:vAlign w:val="center"/>
          </w:tcPr>
          <w:p w14:paraId="45BA7665" w14:textId="77777777"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4.0x10</w:t>
            </w:r>
            <w:r w:rsidRPr="004B68F9">
              <w:rPr>
                <w:rFonts w:ascii="Trebuchet MS" w:hAnsi="Trebuchet MS"/>
                <w:sz w:val="24"/>
                <w:szCs w:val="24"/>
                <w:vertAlign w:val="superscript"/>
              </w:rPr>
              <w:t>-5</w:t>
            </w:r>
            <w:r w:rsidRPr="004B68F9">
              <w:rPr>
                <w:rFonts w:ascii="Trebuchet MS" w:hAnsi="Trebuchet MS"/>
                <w:sz w:val="24"/>
                <w:szCs w:val="24"/>
              </w:rPr>
              <w:t xml:space="preserve"> psi (0.025 Pa) maximum (Brookfield RVT with UL adapter, 50 RPM at 77 °F) </w:t>
            </w:r>
          </w:p>
        </w:tc>
      </w:tr>
      <w:tr w:rsidR="00DF1062" w:rsidRPr="004B68F9" w14:paraId="02E95C48" w14:textId="77777777" w:rsidTr="00B424F1">
        <w:trPr>
          <w:trHeight w:val="368"/>
        </w:trPr>
        <w:tc>
          <w:tcPr>
            <w:tcW w:w="2629" w:type="dxa"/>
            <w:shd w:val="clear" w:color="auto" w:fill="FFFFFF"/>
            <w:vAlign w:val="center"/>
          </w:tcPr>
          <w:p w14:paraId="10B3A880" w14:textId="77777777"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Volatile Content</w:t>
            </w:r>
            <w:r w:rsidR="00FA5585" w:rsidRPr="004B68F9">
              <w:rPr>
                <w:rFonts w:ascii="Trebuchet MS" w:hAnsi="Trebuchet MS"/>
                <w:sz w:val="24"/>
                <w:szCs w:val="24"/>
              </w:rPr>
              <w:t>*</w:t>
            </w:r>
          </w:p>
        </w:tc>
        <w:tc>
          <w:tcPr>
            <w:tcW w:w="2387" w:type="dxa"/>
            <w:shd w:val="clear" w:color="auto" w:fill="FFFFFF"/>
            <w:vAlign w:val="center"/>
          </w:tcPr>
          <w:p w14:paraId="5753F37E" w14:textId="3338A9BF"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ASTM D2369</w:t>
            </w:r>
          </w:p>
        </w:tc>
        <w:tc>
          <w:tcPr>
            <w:tcW w:w="4116" w:type="dxa"/>
            <w:shd w:val="clear" w:color="auto" w:fill="FFFFFF"/>
            <w:vAlign w:val="center"/>
          </w:tcPr>
          <w:p w14:paraId="4AB0FD11" w14:textId="45949AC6"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30</w:t>
            </w:r>
            <w:r w:rsidR="005E4430" w:rsidRPr="004B68F9">
              <w:rPr>
                <w:rFonts w:ascii="Trebuchet MS" w:hAnsi="Trebuchet MS"/>
                <w:sz w:val="24"/>
                <w:szCs w:val="24"/>
              </w:rPr>
              <w:t>%</w:t>
            </w:r>
            <w:r w:rsidRPr="004B68F9">
              <w:rPr>
                <w:rFonts w:ascii="Trebuchet MS" w:hAnsi="Trebuchet MS"/>
                <w:sz w:val="24"/>
                <w:szCs w:val="24"/>
              </w:rPr>
              <w:t xml:space="preserve"> maximum </w:t>
            </w:r>
          </w:p>
        </w:tc>
      </w:tr>
      <w:tr w:rsidR="00DF1062" w:rsidRPr="004B68F9" w14:paraId="3ABFCD93" w14:textId="77777777" w:rsidTr="00B424F1">
        <w:tc>
          <w:tcPr>
            <w:tcW w:w="2629" w:type="dxa"/>
            <w:shd w:val="clear" w:color="auto" w:fill="BFBFBF"/>
            <w:vAlign w:val="center"/>
          </w:tcPr>
          <w:p w14:paraId="4D85E73C" w14:textId="77777777"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Specific Gravity</w:t>
            </w:r>
            <w:r w:rsidR="00FA5585" w:rsidRPr="004B68F9">
              <w:rPr>
                <w:rFonts w:ascii="Trebuchet MS" w:hAnsi="Trebuchet MS"/>
                <w:sz w:val="24"/>
                <w:szCs w:val="24"/>
              </w:rPr>
              <w:t>*</w:t>
            </w:r>
          </w:p>
        </w:tc>
        <w:tc>
          <w:tcPr>
            <w:tcW w:w="2387" w:type="dxa"/>
            <w:shd w:val="clear" w:color="auto" w:fill="BFBFBF"/>
            <w:vAlign w:val="center"/>
          </w:tcPr>
          <w:p w14:paraId="2504C1AB" w14:textId="7102869A"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 xml:space="preserve">ASTM D1475 </w:t>
            </w:r>
          </w:p>
        </w:tc>
        <w:tc>
          <w:tcPr>
            <w:tcW w:w="4116" w:type="dxa"/>
            <w:shd w:val="clear" w:color="auto" w:fill="BFBFBF"/>
            <w:vAlign w:val="center"/>
          </w:tcPr>
          <w:p w14:paraId="42867192" w14:textId="77777777"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 xml:space="preserve">0.90 minimum at 77 °F </w:t>
            </w:r>
          </w:p>
        </w:tc>
      </w:tr>
      <w:tr w:rsidR="00DF1062" w:rsidRPr="004B68F9" w14:paraId="3CB4D44E" w14:textId="77777777" w:rsidTr="00B424F1">
        <w:tc>
          <w:tcPr>
            <w:tcW w:w="2629" w:type="dxa"/>
            <w:shd w:val="clear" w:color="auto" w:fill="FFFFFF"/>
            <w:vAlign w:val="center"/>
          </w:tcPr>
          <w:p w14:paraId="6B3E4A94" w14:textId="77777777"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Flash Point</w:t>
            </w:r>
          </w:p>
        </w:tc>
        <w:tc>
          <w:tcPr>
            <w:tcW w:w="2387" w:type="dxa"/>
            <w:shd w:val="clear" w:color="auto" w:fill="FFFFFF"/>
            <w:vAlign w:val="center"/>
          </w:tcPr>
          <w:p w14:paraId="4FC00939" w14:textId="08F2B8A3"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ASTM D3278</w:t>
            </w:r>
          </w:p>
        </w:tc>
        <w:tc>
          <w:tcPr>
            <w:tcW w:w="4116" w:type="dxa"/>
            <w:shd w:val="clear" w:color="auto" w:fill="FFFFFF"/>
            <w:vAlign w:val="center"/>
          </w:tcPr>
          <w:p w14:paraId="152EBA7C" w14:textId="77777777"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180 °F minimum</w:t>
            </w:r>
          </w:p>
        </w:tc>
      </w:tr>
      <w:tr w:rsidR="00DF1062" w:rsidRPr="004B68F9" w14:paraId="7180DAEE" w14:textId="77777777" w:rsidTr="00B424F1">
        <w:tc>
          <w:tcPr>
            <w:tcW w:w="2629" w:type="dxa"/>
            <w:shd w:val="clear" w:color="auto" w:fill="BFBFBF"/>
            <w:vAlign w:val="center"/>
          </w:tcPr>
          <w:p w14:paraId="00418317" w14:textId="77777777"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Vapor Pressure</w:t>
            </w:r>
            <w:r w:rsidR="00FA5585" w:rsidRPr="004B68F9">
              <w:rPr>
                <w:rFonts w:ascii="Trebuchet MS" w:hAnsi="Trebuchet MS"/>
                <w:sz w:val="24"/>
                <w:szCs w:val="24"/>
              </w:rPr>
              <w:t>*</w:t>
            </w:r>
          </w:p>
        </w:tc>
        <w:tc>
          <w:tcPr>
            <w:tcW w:w="2387" w:type="dxa"/>
            <w:shd w:val="clear" w:color="auto" w:fill="BFBFBF"/>
            <w:vAlign w:val="center"/>
          </w:tcPr>
          <w:p w14:paraId="6C4EB928" w14:textId="62A1EDE6"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 xml:space="preserve">ASTM D323 </w:t>
            </w:r>
          </w:p>
        </w:tc>
        <w:tc>
          <w:tcPr>
            <w:tcW w:w="4116" w:type="dxa"/>
            <w:shd w:val="clear" w:color="auto" w:fill="BFBFBF"/>
            <w:vAlign w:val="center"/>
          </w:tcPr>
          <w:p w14:paraId="23222F64" w14:textId="79308298"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0.04 inch Hg maximum at 77 °F</w:t>
            </w:r>
          </w:p>
        </w:tc>
      </w:tr>
      <w:tr w:rsidR="00DF1062" w:rsidRPr="004B68F9" w14:paraId="7FE5FF90" w14:textId="77777777" w:rsidTr="00B424F1">
        <w:trPr>
          <w:trHeight w:val="1223"/>
        </w:trPr>
        <w:tc>
          <w:tcPr>
            <w:tcW w:w="2629" w:type="dxa"/>
            <w:shd w:val="clear" w:color="auto" w:fill="FFFFFF"/>
            <w:vAlign w:val="center"/>
          </w:tcPr>
          <w:p w14:paraId="775BC0DD" w14:textId="77777777"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PCC Saturated Surface-Dry Bond Strength (Adhesive)</w:t>
            </w:r>
          </w:p>
        </w:tc>
        <w:tc>
          <w:tcPr>
            <w:tcW w:w="2387" w:type="dxa"/>
            <w:shd w:val="clear" w:color="auto" w:fill="FFFFFF"/>
            <w:vAlign w:val="center"/>
          </w:tcPr>
          <w:p w14:paraId="1602C76A" w14:textId="77777777" w:rsidR="00DF1062" w:rsidRPr="004B68F9" w:rsidRDefault="001671C5" w:rsidP="005E4430">
            <w:pPr>
              <w:spacing w:line="240" w:lineRule="auto"/>
              <w:rPr>
                <w:rFonts w:ascii="Trebuchet MS" w:hAnsi="Trebuchet MS"/>
                <w:sz w:val="24"/>
                <w:szCs w:val="24"/>
              </w:rPr>
            </w:pPr>
            <w:r w:rsidRPr="004B68F9">
              <w:rPr>
                <w:rFonts w:ascii="Trebuchet MS" w:hAnsi="Trebuchet MS"/>
                <w:sz w:val="24"/>
                <w:szCs w:val="24"/>
              </w:rPr>
              <w:t>Colorado Procedure – Laboratory 4302</w:t>
            </w:r>
          </w:p>
        </w:tc>
        <w:tc>
          <w:tcPr>
            <w:tcW w:w="4116" w:type="dxa"/>
            <w:shd w:val="clear" w:color="auto" w:fill="FFFFFF"/>
            <w:vAlign w:val="center"/>
          </w:tcPr>
          <w:p w14:paraId="03A8DAFE" w14:textId="550EEC97" w:rsidR="00DF1062" w:rsidRPr="004B68F9" w:rsidRDefault="00DF1062" w:rsidP="005E4430">
            <w:pPr>
              <w:spacing w:line="240" w:lineRule="auto"/>
              <w:rPr>
                <w:rFonts w:ascii="Trebuchet MS" w:hAnsi="Trebuchet MS"/>
                <w:sz w:val="24"/>
                <w:szCs w:val="24"/>
              </w:rPr>
            </w:pPr>
            <w:r w:rsidRPr="004B68F9">
              <w:rPr>
                <w:rFonts w:ascii="Trebuchet MS" w:hAnsi="Trebuchet MS"/>
                <w:sz w:val="24"/>
                <w:szCs w:val="24"/>
              </w:rPr>
              <w:t>700 psi minimum at 24 hours and 70 ± 1</w:t>
            </w:r>
            <w:r w:rsidR="00C2332C" w:rsidRPr="004B68F9">
              <w:rPr>
                <w:rFonts w:ascii="Trebuchet MS" w:hAnsi="Trebuchet MS"/>
                <w:sz w:val="24"/>
                <w:szCs w:val="24"/>
              </w:rPr>
              <w:t xml:space="preserve"> </w:t>
            </w:r>
            <w:r w:rsidRPr="004B68F9">
              <w:rPr>
                <w:rFonts w:ascii="Trebuchet MS" w:hAnsi="Trebuchet MS"/>
                <w:sz w:val="24"/>
                <w:szCs w:val="24"/>
              </w:rPr>
              <w:t xml:space="preserve">°F (with </w:t>
            </w:r>
            <w:r w:rsidR="006663C6" w:rsidRPr="004B68F9">
              <w:rPr>
                <w:rFonts w:ascii="Trebuchet MS" w:hAnsi="Trebuchet MS"/>
                <w:sz w:val="24"/>
                <w:szCs w:val="24"/>
              </w:rPr>
              <w:t>polyester concrete</w:t>
            </w:r>
            <w:r w:rsidRPr="004B68F9">
              <w:rPr>
                <w:rFonts w:ascii="Trebuchet MS" w:hAnsi="Trebuchet MS"/>
                <w:sz w:val="24"/>
                <w:szCs w:val="24"/>
              </w:rPr>
              <w:t xml:space="preserve"> at 12% resin content by weight of the dry aggregate)</w:t>
            </w:r>
          </w:p>
        </w:tc>
      </w:tr>
    </w:tbl>
    <w:p w14:paraId="7B86CFAC" w14:textId="4A110464" w:rsidR="00DF1062" w:rsidRDefault="00B424F1" w:rsidP="00B424F1">
      <w:pPr>
        <w:spacing w:line="240" w:lineRule="auto"/>
        <w:rPr>
          <w:rFonts w:ascii="Trebuchet MS" w:hAnsi="Trebuchet MS"/>
          <w:sz w:val="24"/>
          <w:szCs w:val="24"/>
        </w:rPr>
      </w:pPr>
      <w:r>
        <w:rPr>
          <w:rFonts w:ascii="Trebuchet MS" w:hAnsi="Trebuchet MS"/>
          <w:sz w:val="24"/>
          <w:szCs w:val="24"/>
        </w:rPr>
        <w:t xml:space="preserve">   </w:t>
      </w:r>
      <w:r w:rsidRPr="004B68F9">
        <w:rPr>
          <w:rFonts w:ascii="Trebuchet MS" w:hAnsi="Trebuchet MS"/>
          <w:sz w:val="24"/>
          <w:szCs w:val="24"/>
        </w:rPr>
        <w:t>*Test shall be performed before initiator is added</w:t>
      </w:r>
      <w:r>
        <w:rPr>
          <w:rFonts w:ascii="Trebuchet MS" w:hAnsi="Trebuchet MS"/>
          <w:sz w:val="24"/>
          <w:szCs w:val="24"/>
        </w:rPr>
        <w:t>.</w:t>
      </w:r>
    </w:p>
    <w:p w14:paraId="49FC1D04" w14:textId="77777777" w:rsidR="00B424F1" w:rsidRPr="004B68F9" w:rsidRDefault="00B424F1" w:rsidP="00B424F1">
      <w:pPr>
        <w:spacing w:line="240" w:lineRule="auto"/>
        <w:rPr>
          <w:rFonts w:ascii="Trebuchet MS" w:hAnsi="Trebuchet MS"/>
          <w:b/>
          <w:sz w:val="24"/>
          <w:szCs w:val="24"/>
        </w:rPr>
      </w:pPr>
    </w:p>
    <w:p w14:paraId="7DDA04B3" w14:textId="3604DD3D" w:rsidR="00080F17" w:rsidRPr="004B68F9" w:rsidRDefault="00CA1B43" w:rsidP="003E221B">
      <w:pPr>
        <w:spacing w:line="240" w:lineRule="auto"/>
        <w:rPr>
          <w:rFonts w:ascii="Trebuchet MS" w:hAnsi="Trebuchet MS"/>
          <w:sz w:val="24"/>
          <w:szCs w:val="24"/>
        </w:rPr>
      </w:pPr>
      <w:r w:rsidRPr="004B68F9">
        <w:rPr>
          <w:rFonts w:ascii="Trebuchet MS" w:hAnsi="Trebuchet MS"/>
          <w:b/>
          <w:sz w:val="24"/>
          <w:szCs w:val="24"/>
        </w:rPr>
        <w:t>519.</w:t>
      </w:r>
      <w:r w:rsidR="00F040AD" w:rsidRPr="004B68F9">
        <w:rPr>
          <w:rFonts w:ascii="Trebuchet MS" w:hAnsi="Trebuchet MS"/>
          <w:b/>
          <w:sz w:val="24"/>
          <w:szCs w:val="24"/>
        </w:rPr>
        <w:t xml:space="preserve">05 </w:t>
      </w:r>
      <w:r w:rsidR="00986A45" w:rsidRPr="004B68F9">
        <w:rPr>
          <w:rFonts w:ascii="Trebuchet MS" w:hAnsi="Trebuchet MS"/>
          <w:b/>
          <w:sz w:val="24"/>
          <w:szCs w:val="24"/>
        </w:rPr>
        <w:t xml:space="preserve"> </w:t>
      </w:r>
      <w:r w:rsidR="00080F17" w:rsidRPr="004B68F9">
        <w:rPr>
          <w:rFonts w:ascii="Trebuchet MS" w:hAnsi="Trebuchet MS"/>
          <w:b/>
          <w:sz w:val="24"/>
          <w:szCs w:val="24"/>
        </w:rPr>
        <w:t>Aggregates</w:t>
      </w:r>
      <w:r w:rsidR="0005193C" w:rsidRPr="004B68F9">
        <w:rPr>
          <w:rFonts w:ascii="Trebuchet MS" w:hAnsi="Trebuchet MS"/>
          <w:b/>
          <w:sz w:val="24"/>
          <w:szCs w:val="24"/>
        </w:rPr>
        <w:t>.</w:t>
      </w:r>
      <w:r w:rsidR="001908A4" w:rsidRPr="004B68F9">
        <w:rPr>
          <w:rFonts w:ascii="Trebuchet MS" w:hAnsi="Trebuchet MS"/>
          <w:b/>
          <w:sz w:val="24"/>
          <w:szCs w:val="24"/>
        </w:rPr>
        <w:t xml:space="preserve"> </w:t>
      </w:r>
      <w:r w:rsidR="00080F17" w:rsidRPr="004B68F9">
        <w:rPr>
          <w:rFonts w:ascii="Trebuchet MS" w:hAnsi="Trebuchet MS"/>
          <w:sz w:val="24"/>
          <w:szCs w:val="24"/>
        </w:rPr>
        <w:t xml:space="preserve"> </w:t>
      </w:r>
      <w:r w:rsidR="00CD1765" w:rsidRPr="004B68F9">
        <w:rPr>
          <w:rFonts w:ascii="Trebuchet MS" w:hAnsi="Trebuchet MS"/>
          <w:sz w:val="24"/>
          <w:szCs w:val="24"/>
        </w:rPr>
        <w:t xml:space="preserve">Polyester </w:t>
      </w:r>
      <w:r w:rsidR="006663C6" w:rsidRPr="004B68F9">
        <w:rPr>
          <w:rFonts w:ascii="Trebuchet MS" w:hAnsi="Trebuchet MS"/>
          <w:sz w:val="24"/>
          <w:szCs w:val="24"/>
        </w:rPr>
        <w:t>concrete</w:t>
      </w:r>
      <w:r w:rsidR="00080F17" w:rsidRPr="004B68F9">
        <w:rPr>
          <w:rFonts w:ascii="Trebuchet MS" w:hAnsi="Trebuchet MS"/>
          <w:sz w:val="24"/>
          <w:szCs w:val="24"/>
        </w:rPr>
        <w:t xml:space="preserve"> </w:t>
      </w:r>
      <w:r w:rsidR="00CD1765" w:rsidRPr="004B68F9">
        <w:rPr>
          <w:rFonts w:ascii="Trebuchet MS" w:hAnsi="Trebuchet MS"/>
          <w:sz w:val="24"/>
          <w:szCs w:val="24"/>
        </w:rPr>
        <w:t xml:space="preserve">aggregate </w:t>
      </w:r>
      <w:r w:rsidR="00080F17" w:rsidRPr="004B68F9">
        <w:rPr>
          <w:rFonts w:ascii="Trebuchet MS" w:hAnsi="Trebuchet MS"/>
          <w:sz w:val="24"/>
          <w:szCs w:val="24"/>
        </w:rPr>
        <w:t xml:space="preserve">shall have the following properties: </w:t>
      </w:r>
    </w:p>
    <w:p w14:paraId="11785B48" w14:textId="77777777" w:rsidR="00173563" w:rsidRPr="004B68F9" w:rsidRDefault="00173563" w:rsidP="003E221B">
      <w:pPr>
        <w:spacing w:line="240" w:lineRule="auto"/>
        <w:rPr>
          <w:rFonts w:ascii="Trebuchet MS" w:hAnsi="Trebuchet MS"/>
          <w:sz w:val="24"/>
          <w:szCs w:val="24"/>
        </w:rPr>
      </w:pPr>
    </w:p>
    <w:p w14:paraId="2FF333C0" w14:textId="4DFFF43B" w:rsidR="00D84562" w:rsidRPr="004B68F9" w:rsidRDefault="00505996" w:rsidP="007142F4">
      <w:pPr>
        <w:numPr>
          <w:ilvl w:val="0"/>
          <w:numId w:val="4"/>
        </w:numPr>
        <w:spacing w:line="240" w:lineRule="auto"/>
        <w:ind w:right="-90"/>
        <w:outlineLvl w:val="0"/>
        <w:rPr>
          <w:rFonts w:ascii="Trebuchet MS" w:hAnsi="Trebuchet MS"/>
          <w:sz w:val="24"/>
          <w:szCs w:val="24"/>
        </w:rPr>
      </w:pPr>
      <w:r w:rsidRPr="004B68F9">
        <w:rPr>
          <w:rFonts w:ascii="Trebuchet MS" w:hAnsi="Trebuchet MS"/>
          <w:sz w:val="24"/>
          <w:szCs w:val="24"/>
        </w:rPr>
        <w:t>The aggregate shall not have</w:t>
      </w:r>
      <w:r w:rsidR="00080F17" w:rsidRPr="004B68F9">
        <w:rPr>
          <w:rFonts w:ascii="Trebuchet MS" w:hAnsi="Trebuchet MS"/>
          <w:sz w:val="24"/>
          <w:szCs w:val="24"/>
        </w:rPr>
        <w:t xml:space="preserve"> more than 45 percent crushed particles retained on the No. 8 sieve when tested in accordance with AASHTO Test Method T335. </w:t>
      </w:r>
    </w:p>
    <w:p w14:paraId="5F276834" w14:textId="77777777" w:rsidR="00173563" w:rsidRPr="004B68F9" w:rsidRDefault="00173563" w:rsidP="00173563">
      <w:pPr>
        <w:spacing w:line="240" w:lineRule="auto"/>
        <w:ind w:left="720" w:right="-90"/>
        <w:outlineLvl w:val="0"/>
        <w:rPr>
          <w:rFonts w:ascii="Trebuchet MS" w:hAnsi="Trebuchet MS"/>
          <w:sz w:val="24"/>
          <w:szCs w:val="24"/>
        </w:rPr>
      </w:pPr>
    </w:p>
    <w:p w14:paraId="351BC13E" w14:textId="186B83D6" w:rsidR="00173563" w:rsidRPr="004B68F9" w:rsidRDefault="00505996" w:rsidP="00813323">
      <w:pPr>
        <w:numPr>
          <w:ilvl w:val="0"/>
          <w:numId w:val="4"/>
        </w:numPr>
        <w:spacing w:line="240" w:lineRule="auto"/>
        <w:ind w:right="-90"/>
        <w:outlineLvl w:val="0"/>
        <w:rPr>
          <w:rFonts w:ascii="Trebuchet MS" w:hAnsi="Trebuchet MS"/>
          <w:sz w:val="24"/>
          <w:szCs w:val="24"/>
        </w:rPr>
      </w:pPr>
      <w:r w:rsidRPr="004B68F9">
        <w:rPr>
          <w:rFonts w:ascii="Trebuchet MS" w:hAnsi="Trebuchet MS"/>
          <w:sz w:val="24"/>
          <w:szCs w:val="24"/>
        </w:rPr>
        <w:t>F</w:t>
      </w:r>
      <w:r w:rsidR="00080F17" w:rsidRPr="004B68F9">
        <w:rPr>
          <w:rFonts w:ascii="Trebuchet MS" w:hAnsi="Trebuchet MS"/>
          <w:sz w:val="24"/>
          <w:szCs w:val="24"/>
        </w:rPr>
        <w:t xml:space="preserve">ine aggregate </w:t>
      </w:r>
      <w:r w:rsidRPr="004B68F9">
        <w:rPr>
          <w:rFonts w:ascii="Trebuchet MS" w:hAnsi="Trebuchet MS"/>
          <w:sz w:val="24"/>
          <w:szCs w:val="24"/>
        </w:rPr>
        <w:t xml:space="preserve">shall consist </w:t>
      </w:r>
      <w:r w:rsidR="00080F17" w:rsidRPr="004B68F9">
        <w:rPr>
          <w:rFonts w:ascii="Trebuchet MS" w:hAnsi="Trebuchet MS"/>
          <w:sz w:val="24"/>
          <w:szCs w:val="24"/>
        </w:rPr>
        <w:t>of natural sand.</w:t>
      </w:r>
    </w:p>
    <w:p w14:paraId="2B8C3A44" w14:textId="57E3F9DB" w:rsidR="000A72FE" w:rsidRPr="004B68F9" w:rsidRDefault="000A72FE" w:rsidP="00173563">
      <w:pPr>
        <w:spacing w:line="240" w:lineRule="auto"/>
        <w:ind w:left="720" w:right="-90"/>
        <w:outlineLvl w:val="0"/>
        <w:rPr>
          <w:rFonts w:ascii="Trebuchet MS" w:hAnsi="Trebuchet MS"/>
          <w:sz w:val="24"/>
          <w:szCs w:val="24"/>
        </w:rPr>
      </w:pPr>
    </w:p>
    <w:p w14:paraId="3DA40BE9" w14:textId="1A63D0EA" w:rsidR="00080F17" w:rsidRPr="004B68F9" w:rsidRDefault="00505996" w:rsidP="007142F4">
      <w:pPr>
        <w:numPr>
          <w:ilvl w:val="0"/>
          <w:numId w:val="4"/>
        </w:numPr>
        <w:spacing w:line="240" w:lineRule="auto"/>
        <w:ind w:right="-90"/>
        <w:outlineLvl w:val="0"/>
        <w:rPr>
          <w:rFonts w:ascii="Trebuchet MS" w:hAnsi="Trebuchet MS"/>
          <w:sz w:val="24"/>
          <w:szCs w:val="24"/>
        </w:rPr>
      </w:pPr>
      <w:r w:rsidRPr="004B68F9">
        <w:rPr>
          <w:rFonts w:ascii="Trebuchet MS" w:hAnsi="Trebuchet MS"/>
          <w:sz w:val="24"/>
          <w:szCs w:val="24"/>
        </w:rPr>
        <w:t xml:space="preserve">The aggregate shall have </w:t>
      </w:r>
      <w:r w:rsidR="00080F17" w:rsidRPr="004B68F9">
        <w:rPr>
          <w:rFonts w:ascii="Trebuchet MS" w:hAnsi="Trebuchet MS"/>
          <w:sz w:val="24"/>
          <w:szCs w:val="24"/>
        </w:rPr>
        <w:t xml:space="preserve">a weighted-average aggregate absorption of no more than 1.0 percent when tested under AASHTO Test Methods T84 and T85. </w:t>
      </w:r>
    </w:p>
    <w:p w14:paraId="61B30C9B" w14:textId="77777777" w:rsidR="00173563" w:rsidRPr="004B68F9" w:rsidRDefault="00173563" w:rsidP="00173563">
      <w:pPr>
        <w:spacing w:line="240" w:lineRule="auto"/>
        <w:ind w:left="720" w:right="-90"/>
        <w:outlineLvl w:val="0"/>
        <w:rPr>
          <w:rFonts w:ascii="Trebuchet MS" w:hAnsi="Trebuchet MS"/>
          <w:sz w:val="24"/>
          <w:szCs w:val="24"/>
        </w:rPr>
      </w:pPr>
    </w:p>
    <w:p w14:paraId="5969AEE1" w14:textId="4241FD9C" w:rsidR="00080F17" w:rsidRPr="004B68F9" w:rsidRDefault="00080F17" w:rsidP="007142F4">
      <w:pPr>
        <w:numPr>
          <w:ilvl w:val="0"/>
          <w:numId w:val="4"/>
        </w:numPr>
        <w:spacing w:line="240" w:lineRule="auto"/>
        <w:ind w:right="-90"/>
        <w:outlineLvl w:val="0"/>
        <w:rPr>
          <w:rFonts w:ascii="Trebuchet MS" w:hAnsi="Trebuchet MS"/>
          <w:sz w:val="24"/>
          <w:szCs w:val="24"/>
        </w:rPr>
      </w:pPr>
      <w:r w:rsidRPr="004B68F9">
        <w:rPr>
          <w:rFonts w:ascii="Trebuchet MS" w:hAnsi="Trebuchet MS"/>
          <w:sz w:val="24"/>
          <w:szCs w:val="24"/>
        </w:rPr>
        <w:t xml:space="preserve">At the time of mixing with resin, </w:t>
      </w:r>
      <w:r w:rsidR="00505996" w:rsidRPr="004B68F9">
        <w:rPr>
          <w:rFonts w:ascii="Trebuchet MS" w:hAnsi="Trebuchet MS"/>
          <w:sz w:val="24"/>
          <w:szCs w:val="24"/>
        </w:rPr>
        <w:t xml:space="preserve">the aggregate shall </w:t>
      </w:r>
      <w:r w:rsidRPr="004B68F9">
        <w:rPr>
          <w:rFonts w:ascii="Trebuchet MS" w:hAnsi="Trebuchet MS"/>
          <w:sz w:val="24"/>
          <w:szCs w:val="24"/>
        </w:rPr>
        <w:t xml:space="preserve">have </w:t>
      </w:r>
      <w:r w:rsidR="00505996" w:rsidRPr="004B68F9">
        <w:rPr>
          <w:rFonts w:ascii="Trebuchet MS" w:hAnsi="Trebuchet MS"/>
          <w:sz w:val="24"/>
          <w:szCs w:val="24"/>
        </w:rPr>
        <w:t xml:space="preserve">a </w:t>
      </w:r>
      <w:r w:rsidRPr="004B68F9">
        <w:rPr>
          <w:rFonts w:ascii="Trebuchet MS" w:hAnsi="Trebuchet MS"/>
          <w:sz w:val="24"/>
          <w:szCs w:val="24"/>
        </w:rPr>
        <w:t xml:space="preserve">moisture content of not more than one half of the weighted-average aggregate absorption when tested under AASHTO Test Method T255. </w:t>
      </w:r>
    </w:p>
    <w:p w14:paraId="55167151" w14:textId="7C8D55A3" w:rsidR="00173563" w:rsidRPr="004B68F9" w:rsidRDefault="00173563" w:rsidP="00173563">
      <w:pPr>
        <w:spacing w:line="240" w:lineRule="auto"/>
        <w:ind w:right="-90"/>
        <w:outlineLvl w:val="0"/>
        <w:rPr>
          <w:rFonts w:ascii="Trebuchet MS" w:hAnsi="Trebuchet MS"/>
          <w:sz w:val="24"/>
          <w:szCs w:val="24"/>
        </w:rPr>
      </w:pPr>
    </w:p>
    <w:p w14:paraId="4666C149" w14:textId="403521FC" w:rsidR="00080F17" w:rsidRPr="004B68F9" w:rsidRDefault="00505996" w:rsidP="007142F4">
      <w:pPr>
        <w:numPr>
          <w:ilvl w:val="0"/>
          <w:numId w:val="4"/>
        </w:numPr>
        <w:spacing w:line="240" w:lineRule="auto"/>
        <w:ind w:right="-90"/>
        <w:outlineLvl w:val="0"/>
        <w:rPr>
          <w:rFonts w:ascii="Trebuchet MS" w:hAnsi="Trebuchet MS"/>
          <w:sz w:val="24"/>
          <w:szCs w:val="24"/>
        </w:rPr>
      </w:pPr>
      <w:r w:rsidRPr="004B68F9">
        <w:rPr>
          <w:rFonts w:ascii="Trebuchet MS" w:hAnsi="Trebuchet MS"/>
          <w:sz w:val="24"/>
          <w:szCs w:val="24"/>
        </w:rPr>
        <w:t>The aggregate shall meet</w:t>
      </w:r>
      <w:r w:rsidR="00080F17" w:rsidRPr="004B68F9">
        <w:rPr>
          <w:rFonts w:ascii="Trebuchet MS" w:hAnsi="Trebuchet MS"/>
          <w:sz w:val="24"/>
          <w:szCs w:val="24"/>
        </w:rPr>
        <w:t xml:space="preserve"> the requirements for aggregate gradation in Table 519-3</w:t>
      </w:r>
      <w:r w:rsidR="00173563" w:rsidRPr="004B68F9">
        <w:rPr>
          <w:rFonts w:ascii="Trebuchet MS" w:hAnsi="Trebuchet MS"/>
          <w:sz w:val="24"/>
          <w:szCs w:val="24"/>
        </w:rPr>
        <w:t>.</w:t>
      </w:r>
    </w:p>
    <w:p w14:paraId="6F11D54C" w14:textId="77777777" w:rsidR="000A72FE" w:rsidRPr="004B68F9" w:rsidRDefault="000A72FE" w:rsidP="000A72FE">
      <w:pPr>
        <w:spacing w:line="240" w:lineRule="auto"/>
        <w:rPr>
          <w:rFonts w:ascii="Trebuchet MS" w:hAnsi="Trebuchet MS"/>
          <w:b/>
          <w:sz w:val="24"/>
          <w:szCs w:val="24"/>
        </w:rPr>
      </w:pPr>
    </w:p>
    <w:p w14:paraId="1A30C544" w14:textId="77777777" w:rsidR="00DF1062" w:rsidRPr="004B68F9" w:rsidRDefault="00DF1062" w:rsidP="00DF1062">
      <w:pPr>
        <w:spacing w:line="240" w:lineRule="auto"/>
        <w:jc w:val="center"/>
        <w:rPr>
          <w:rFonts w:ascii="Trebuchet MS" w:hAnsi="Trebuchet MS"/>
          <w:b/>
          <w:sz w:val="24"/>
          <w:szCs w:val="24"/>
        </w:rPr>
      </w:pPr>
      <w:r w:rsidRPr="004B68F9">
        <w:rPr>
          <w:rFonts w:ascii="Trebuchet MS" w:hAnsi="Trebuchet MS"/>
          <w:b/>
          <w:sz w:val="24"/>
          <w:szCs w:val="24"/>
        </w:rPr>
        <w:t>Table 519-3</w:t>
      </w:r>
    </w:p>
    <w:p w14:paraId="5C0C7088" w14:textId="4BFAF489" w:rsidR="00DF1062" w:rsidRPr="004B68F9" w:rsidRDefault="00DF1062" w:rsidP="00DF1062">
      <w:pPr>
        <w:spacing w:line="240" w:lineRule="auto"/>
        <w:jc w:val="center"/>
        <w:rPr>
          <w:rFonts w:ascii="Trebuchet MS" w:hAnsi="Trebuchet MS"/>
          <w:b/>
          <w:sz w:val="24"/>
          <w:szCs w:val="24"/>
        </w:rPr>
      </w:pPr>
      <w:r w:rsidRPr="004B68F9">
        <w:rPr>
          <w:rFonts w:ascii="Trebuchet MS" w:hAnsi="Trebuchet MS"/>
          <w:b/>
          <w:sz w:val="24"/>
          <w:szCs w:val="24"/>
        </w:rPr>
        <w:t>AGGREGATE GRADATION</w:t>
      </w:r>
      <w:r w:rsidR="00CD1765" w:rsidRPr="004B68F9">
        <w:rPr>
          <w:rFonts w:ascii="Trebuchet MS" w:hAnsi="Trebuchet MS"/>
          <w:b/>
          <w:sz w:val="24"/>
          <w:szCs w:val="24"/>
        </w:rPr>
        <w:t xml:space="preserve"> (Tested yearly)</w:t>
      </w:r>
    </w:p>
    <w:p w14:paraId="758412CB" w14:textId="77777777" w:rsidR="005B5B35" w:rsidRPr="004B68F9" w:rsidRDefault="005B5B35" w:rsidP="00DF1062">
      <w:pPr>
        <w:spacing w:line="240" w:lineRule="auto"/>
        <w:jc w:val="center"/>
        <w:rPr>
          <w:rFonts w:ascii="Trebuchet MS" w:hAnsi="Trebuchet MS"/>
          <w:b/>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80" w:firstRow="0" w:lastRow="0" w:firstColumn="1" w:lastColumn="0" w:noHBand="0" w:noVBand="1"/>
      </w:tblPr>
      <w:tblGrid>
        <w:gridCol w:w="1401"/>
        <w:gridCol w:w="1931"/>
      </w:tblGrid>
      <w:tr w:rsidR="00DF1062" w:rsidRPr="004B68F9" w14:paraId="4E6608ED" w14:textId="77777777" w:rsidTr="00B424F1">
        <w:trPr>
          <w:cantSplit/>
          <w:trHeight w:val="280"/>
          <w:tblHeader/>
          <w:jc w:val="center"/>
        </w:trPr>
        <w:tc>
          <w:tcPr>
            <w:tcW w:w="1401" w:type="dxa"/>
            <w:shd w:val="clear" w:color="auto" w:fill="auto"/>
            <w:vAlign w:val="center"/>
          </w:tcPr>
          <w:p w14:paraId="6445FF66" w14:textId="77777777" w:rsidR="00DF1062" w:rsidRPr="004B68F9" w:rsidRDefault="00DF1062" w:rsidP="005E4430">
            <w:pPr>
              <w:spacing w:line="240" w:lineRule="auto"/>
              <w:jc w:val="center"/>
              <w:rPr>
                <w:rFonts w:ascii="Trebuchet MS" w:hAnsi="Trebuchet MS"/>
                <w:b/>
                <w:sz w:val="24"/>
                <w:szCs w:val="24"/>
              </w:rPr>
            </w:pPr>
            <w:r w:rsidRPr="004B68F9">
              <w:rPr>
                <w:rFonts w:ascii="Trebuchet MS" w:hAnsi="Trebuchet MS"/>
                <w:b/>
                <w:sz w:val="24"/>
                <w:szCs w:val="24"/>
              </w:rPr>
              <w:t>Sieve Size</w:t>
            </w:r>
          </w:p>
        </w:tc>
        <w:tc>
          <w:tcPr>
            <w:tcW w:w="1931" w:type="dxa"/>
            <w:shd w:val="clear" w:color="auto" w:fill="auto"/>
            <w:vAlign w:val="center"/>
          </w:tcPr>
          <w:p w14:paraId="6C63DEC4" w14:textId="77777777" w:rsidR="00DF1062" w:rsidRPr="004B68F9" w:rsidRDefault="00DF1062" w:rsidP="005E4430">
            <w:pPr>
              <w:spacing w:line="240" w:lineRule="auto"/>
              <w:jc w:val="center"/>
              <w:rPr>
                <w:rFonts w:ascii="Trebuchet MS" w:hAnsi="Trebuchet MS"/>
                <w:b/>
                <w:sz w:val="24"/>
                <w:szCs w:val="24"/>
              </w:rPr>
            </w:pPr>
            <w:r w:rsidRPr="004B68F9">
              <w:rPr>
                <w:rFonts w:ascii="Trebuchet MS" w:hAnsi="Trebuchet MS"/>
                <w:b/>
                <w:sz w:val="24"/>
                <w:szCs w:val="24"/>
              </w:rPr>
              <w:t>Percent Passing</w:t>
            </w:r>
          </w:p>
        </w:tc>
      </w:tr>
      <w:tr w:rsidR="00DF1062" w:rsidRPr="004B68F9" w14:paraId="5EAC23F1" w14:textId="77777777" w:rsidTr="00B424F1">
        <w:trPr>
          <w:cantSplit/>
          <w:trHeight w:val="280"/>
          <w:tblHeader/>
          <w:jc w:val="center"/>
        </w:trPr>
        <w:tc>
          <w:tcPr>
            <w:tcW w:w="1401" w:type="dxa"/>
            <w:shd w:val="clear" w:color="auto" w:fill="BFBFBF" w:themeFill="background1" w:themeFillShade="BF"/>
            <w:vAlign w:val="center"/>
          </w:tcPr>
          <w:p w14:paraId="3B715286" w14:textId="77777777" w:rsidR="00DF1062" w:rsidRPr="004B68F9" w:rsidRDefault="00DF1062" w:rsidP="005E4430">
            <w:pPr>
              <w:spacing w:line="240" w:lineRule="auto"/>
              <w:jc w:val="center"/>
              <w:rPr>
                <w:rFonts w:ascii="Trebuchet MS" w:hAnsi="Trebuchet MS"/>
                <w:sz w:val="24"/>
                <w:szCs w:val="24"/>
              </w:rPr>
            </w:pPr>
            <w:r w:rsidRPr="004B68F9">
              <w:rPr>
                <w:rFonts w:ascii="Trebuchet MS" w:hAnsi="Trebuchet MS"/>
                <w:sz w:val="24"/>
                <w:szCs w:val="24"/>
              </w:rPr>
              <w:t>3/8”</w:t>
            </w:r>
          </w:p>
        </w:tc>
        <w:tc>
          <w:tcPr>
            <w:tcW w:w="1931" w:type="dxa"/>
            <w:shd w:val="clear" w:color="auto" w:fill="BFBFBF" w:themeFill="background1" w:themeFillShade="BF"/>
            <w:vAlign w:val="center"/>
          </w:tcPr>
          <w:p w14:paraId="0577C423" w14:textId="77777777" w:rsidR="00DF1062" w:rsidRPr="004B68F9" w:rsidRDefault="00DF1062" w:rsidP="005E4430">
            <w:pPr>
              <w:spacing w:line="240" w:lineRule="auto"/>
              <w:jc w:val="center"/>
              <w:rPr>
                <w:rFonts w:ascii="Trebuchet MS" w:hAnsi="Trebuchet MS"/>
                <w:sz w:val="24"/>
                <w:szCs w:val="24"/>
              </w:rPr>
            </w:pPr>
            <w:r w:rsidRPr="004B68F9">
              <w:rPr>
                <w:rFonts w:ascii="Trebuchet MS" w:hAnsi="Trebuchet MS"/>
                <w:sz w:val="24"/>
                <w:szCs w:val="24"/>
              </w:rPr>
              <w:t>100</w:t>
            </w:r>
          </w:p>
        </w:tc>
      </w:tr>
      <w:tr w:rsidR="00DF1062" w:rsidRPr="004B68F9" w14:paraId="10D1DC7A" w14:textId="77777777" w:rsidTr="00B424F1">
        <w:trPr>
          <w:cantSplit/>
          <w:trHeight w:val="280"/>
          <w:tblHeader/>
          <w:jc w:val="center"/>
        </w:trPr>
        <w:tc>
          <w:tcPr>
            <w:tcW w:w="1401" w:type="dxa"/>
            <w:shd w:val="clear" w:color="auto" w:fill="auto"/>
            <w:vAlign w:val="center"/>
          </w:tcPr>
          <w:p w14:paraId="0CEBBB5B" w14:textId="77777777" w:rsidR="00DF1062" w:rsidRPr="004B68F9" w:rsidRDefault="00DF1062" w:rsidP="005E4430">
            <w:pPr>
              <w:spacing w:line="240" w:lineRule="auto"/>
              <w:jc w:val="center"/>
              <w:rPr>
                <w:rFonts w:ascii="Trebuchet MS" w:hAnsi="Trebuchet MS"/>
                <w:sz w:val="24"/>
                <w:szCs w:val="24"/>
              </w:rPr>
            </w:pPr>
            <w:r w:rsidRPr="004B68F9">
              <w:rPr>
                <w:rFonts w:ascii="Trebuchet MS" w:hAnsi="Trebuchet MS"/>
                <w:sz w:val="24"/>
                <w:szCs w:val="24"/>
              </w:rPr>
              <w:t>No. 4</w:t>
            </w:r>
          </w:p>
        </w:tc>
        <w:tc>
          <w:tcPr>
            <w:tcW w:w="1931" w:type="dxa"/>
            <w:shd w:val="clear" w:color="auto" w:fill="auto"/>
            <w:vAlign w:val="center"/>
          </w:tcPr>
          <w:p w14:paraId="4A7F4DA0" w14:textId="77777777" w:rsidR="00DF1062" w:rsidRPr="004B68F9" w:rsidRDefault="00DF1062" w:rsidP="005E4430">
            <w:pPr>
              <w:spacing w:line="240" w:lineRule="auto"/>
              <w:jc w:val="center"/>
              <w:rPr>
                <w:rFonts w:ascii="Trebuchet MS" w:hAnsi="Trebuchet MS"/>
                <w:sz w:val="24"/>
                <w:szCs w:val="24"/>
              </w:rPr>
            </w:pPr>
            <w:r w:rsidRPr="004B68F9">
              <w:rPr>
                <w:rFonts w:ascii="Trebuchet MS" w:hAnsi="Trebuchet MS"/>
                <w:sz w:val="24"/>
                <w:szCs w:val="24"/>
              </w:rPr>
              <w:t>62-85</w:t>
            </w:r>
          </w:p>
        </w:tc>
      </w:tr>
      <w:tr w:rsidR="00DF1062" w:rsidRPr="004B68F9" w14:paraId="40B10E66" w14:textId="77777777" w:rsidTr="00B424F1">
        <w:trPr>
          <w:cantSplit/>
          <w:trHeight w:val="280"/>
          <w:tblHeader/>
          <w:jc w:val="center"/>
        </w:trPr>
        <w:tc>
          <w:tcPr>
            <w:tcW w:w="1401" w:type="dxa"/>
            <w:shd w:val="clear" w:color="auto" w:fill="BFBFBF" w:themeFill="background1" w:themeFillShade="BF"/>
            <w:vAlign w:val="center"/>
          </w:tcPr>
          <w:p w14:paraId="5E03F6A1" w14:textId="77777777" w:rsidR="00DF1062" w:rsidRPr="004B68F9" w:rsidRDefault="00DF1062" w:rsidP="005E4430">
            <w:pPr>
              <w:spacing w:line="240" w:lineRule="auto"/>
              <w:jc w:val="center"/>
              <w:rPr>
                <w:rFonts w:ascii="Trebuchet MS" w:hAnsi="Trebuchet MS"/>
                <w:sz w:val="24"/>
                <w:szCs w:val="24"/>
              </w:rPr>
            </w:pPr>
            <w:r w:rsidRPr="004B68F9">
              <w:rPr>
                <w:rFonts w:ascii="Trebuchet MS" w:hAnsi="Trebuchet MS"/>
                <w:sz w:val="24"/>
                <w:szCs w:val="24"/>
              </w:rPr>
              <w:t>No. 8</w:t>
            </w:r>
          </w:p>
        </w:tc>
        <w:tc>
          <w:tcPr>
            <w:tcW w:w="1931" w:type="dxa"/>
            <w:shd w:val="clear" w:color="auto" w:fill="BFBFBF" w:themeFill="background1" w:themeFillShade="BF"/>
            <w:vAlign w:val="center"/>
          </w:tcPr>
          <w:p w14:paraId="5919752C" w14:textId="77777777" w:rsidR="00DF1062" w:rsidRPr="004B68F9" w:rsidRDefault="00DF1062" w:rsidP="005E4430">
            <w:pPr>
              <w:spacing w:line="240" w:lineRule="auto"/>
              <w:jc w:val="center"/>
              <w:rPr>
                <w:rFonts w:ascii="Trebuchet MS" w:hAnsi="Trebuchet MS"/>
                <w:sz w:val="24"/>
                <w:szCs w:val="24"/>
              </w:rPr>
            </w:pPr>
            <w:r w:rsidRPr="004B68F9">
              <w:rPr>
                <w:rFonts w:ascii="Trebuchet MS" w:hAnsi="Trebuchet MS"/>
                <w:sz w:val="24"/>
                <w:szCs w:val="24"/>
              </w:rPr>
              <w:t>45-67</w:t>
            </w:r>
          </w:p>
        </w:tc>
      </w:tr>
      <w:tr w:rsidR="00DF1062" w:rsidRPr="004B68F9" w14:paraId="1CF31C57" w14:textId="77777777" w:rsidTr="00B424F1">
        <w:trPr>
          <w:cantSplit/>
          <w:trHeight w:val="269"/>
          <w:tblHeader/>
          <w:jc w:val="center"/>
        </w:trPr>
        <w:tc>
          <w:tcPr>
            <w:tcW w:w="1401" w:type="dxa"/>
            <w:shd w:val="clear" w:color="auto" w:fill="auto"/>
            <w:vAlign w:val="center"/>
          </w:tcPr>
          <w:p w14:paraId="63822ABB" w14:textId="77777777" w:rsidR="00DF1062" w:rsidRPr="004B68F9" w:rsidRDefault="00DF1062" w:rsidP="005E4430">
            <w:pPr>
              <w:spacing w:line="240" w:lineRule="auto"/>
              <w:jc w:val="center"/>
              <w:rPr>
                <w:rFonts w:ascii="Trebuchet MS" w:hAnsi="Trebuchet MS"/>
                <w:sz w:val="24"/>
                <w:szCs w:val="24"/>
              </w:rPr>
            </w:pPr>
            <w:r w:rsidRPr="004B68F9">
              <w:rPr>
                <w:rFonts w:ascii="Trebuchet MS" w:hAnsi="Trebuchet MS"/>
                <w:sz w:val="24"/>
                <w:szCs w:val="24"/>
              </w:rPr>
              <w:t>No. 16</w:t>
            </w:r>
          </w:p>
        </w:tc>
        <w:tc>
          <w:tcPr>
            <w:tcW w:w="1931" w:type="dxa"/>
            <w:shd w:val="clear" w:color="auto" w:fill="auto"/>
            <w:vAlign w:val="center"/>
          </w:tcPr>
          <w:p w14:paraId="13AE334F" w14:textId="77777777" w:rsidR="00DF1062" w:rsidRPr="004B68F9" w:rsidRDefault="00DF1062" w:rsidP="005E4430">
            <w:pPr>
              <w:spacing w:line="240" w:lineRule="auto"/>
              <w:jc w:val="center"/>
              <w:rPr>
                <w:rFonts w:ascii="Trebuchet MS" w:hAnsi="Trebuchet MS"/>
                <w:sz w:val="24"/>
                <w:szCs w:val="24"/>
              </w:rPr>
            </w:pPr>
            <w:r w:rsidRPr="004B68F9">
              <w:rPr>
                <w:rFonts w:ascii="Trebuchet MS" w:hAnsi="Trebuchet MS"/>
                <w:sz w:val="24"/>
                <w:szCs w:val="24"/>
              </w:rPr>
              <w:t>29-50</w:t>
            </w:r>
          </w:p>
        </w:tc>
      </w:tr>
      <w:tr w:rsidR="00DF1062" w:rsidRPr="004B68F9" w14:paraId="7BD967B0" w14:textId="77777777" w:rsidTr="00B424F1">
        <w:trPr>
          <w:cantSplit/>
          <w:trHeight w:val="280"/>
          <w:tblHeader/>
          <w:jc w:val="center"/>
        </w:trPr>
        <w:tc>
          <w:tcPr>
            <w:tcW w:w="1401" w:type="dxa"/>
            <w:shd w:val="clear" w:color="auto" w:fill="BFBFBF" w:themeFill="background1" w:themeFillShade="BF"/>
            <w:vAlign w:val="center"/>
          </w:tcPr>
          <w:p w14:paraId="359309C0" w14:textId="77777777" w:rsidR="00DF1062" w:rsidRPr="004B68F9" w:rsidRDefault="00DF1062" w:rsidP="005E4430">
            <w:pPr>
              <w:spacing w:line="240" w:lineRule="auto"/>
              <w:jc w:val="center"/>
              <w:rPr>
                <w:rFonts w:ascii="Trebuchet MS" w:hAnsi="Trebuchet MS"/>
                <w:sz w:val="24"/>
                <w:szCs w:val="24"/>
              </w:rPr>
            </w:pPr>
            <w:r w:rsidRPr="004B68F9">
              <w:rPr>
                <w:rFonts w:ascii="Trebuchet MS" w:hAnsi="Trebuchet MS"/>
                <w:sz w:val="24"/>
                <w:szCs w:val="24"/>
              </w:rPr>
              <w:t>No. 30</w:t>
            </w:r>
          </w:p>
        </w:tc>
        <w:tc>
          <w:tcPr>
            <w:tcW w:w="1931" w:type="dxa"/>
            <w:shd w:val="clear" w:color="auto" w:fill="BFBFBF" w:themeFill="background1" w:themeFillShade="BF"/>
            <w:vAlign w:val="center"/>
          </w:tcPr>
          <w:p w14:paraId="64E9E3EA" w14:textId="77777777" w:rsidR="00DF1062" w:rsidRPr="004B68F9" w:rsidRDefault="00DF1062" w:rsidP="005E4430">
            <w:pPr>
              <w:spacing w:line="240" w:lineRule="auto"/>
              <w:jc w:val="center"/>
              <w:rPr>
                <w:rFonts w:ascii="Trebuchet MS" w:hAnsi="Trebuchet MS"/>
                <w:sz w:val="24"/>
                <w:szCs w:val="24"/>
              </w:rPr>
            </w:pPr>
            <w:r w:rsidRPr="004B68F9">
              <w:rPr>
                <w:rFonts w:ascii="Trebuchet MS" w:hAnsi="Trebuchet MS"/>
                <w:sz w:val="24"/>
                <w:szCs w:val="24"/>
              </w:rPr>
              <w:t>16-36</w:t>
            </w:r>
          </w:p>
        </w:tc>
      </w:tr>
      <w:tr w:rsidR="00DF1062" w:rsidRPr="004B68F9" w14:paraId="68F91CA7" w14:textId="77777777" w:rsidTr="00B424F1">
        <w:trPr>
          <w:cantSplit/>
          <w:trHeight w:val="280"/>
          <w:tblHeader/>
          <w:jc w:val="center"/>
        </w:trPr>
        <w:tc>
          <w:tcPr>
            <w:tcW w:w="1401" w:type="dxa"/>
            <w:shd w:val="clear" w:color="auto" w:fill="auto"/>
            <w:vAlign w:val="center"/>
          </w:tcPr>
          <w:p w14:paraId="5E6BC96A" w14:textId="77777777" w:rsidR="00DF1062" w:rsidRPr="004B68F9" w:rsidRDefault="00DF1062" w:rsidP="005E4430">
            <w:pPr>
              <w:spacing w:line="240" w:lineRule="auto"/>
              <w:jc w:val="center"/>
              <w:rPr>
                <w:rFonts w:ascii="Trebuchet MS" w:hAnsi="Trebuchet MS"/>
                <w:sz w:val="24"/>
                <w:szCs w:val="24"/>
              </w:rPr>
            </w:pPr>
            <w:r w:rsidRPr="004B68F9">
              <w:rPr>
                <w:rFonts w:ascii="Trebuchet MS" w:hAnsi="Trebuchet MS"/>
                <w:sz w:val="24"/>
                <w:szCs w:val="24"/>
              </w:rPr>
              <w:t>No. 50</w:t>
            </w:r>
          </w:p>
        </w:tc>
        <w:tc>
          <w:tcPr>
            <w:tcW w:w="1931" w:type="dxa"/>
            <w:shd w:val="clear" w:color="auto" w:fill="auto"/>
            <w:vAlign w:val="center"/>
          </w:tcPr>
          <w:p w14:paraId="681AD8B9" w14:textId="77777777" w:rsidR="00DF1062" w:rsidRPr="004B68F9" w:rsidRDefault="00DF1062" w:rsidP="005E4430">
            <w:pPr>
              <w:spacing w:line="240" w:lineRule="auto"/>
              <w:jc w:val="center"/>
              <w:rPr>
                <w:rFonts w:ascii="Trebuchet MS" w:hAnsi="Trebuchet MS"/>
                <w:sz w:val="24"/>
                <w:szCs w:val="24"/>
              </w:rPr>
            </w:pPr>
            <w:r w:rsidRPr="004B68F9">
              <w:rPr>
                <w:rFonts w:ascii="Trebuchet MS" w:hAnsi="Trebuchet MS"/>
                <w:sz w:val="24"/>
                <w:szCs w:val="24"/>
              </w:rPr>
              <w:t>5-20</w:t>
            </w:r>
          </w:p>
        </w:tc>
      </w:tr>
      <w:tr w:rsidR="00F047CA" w:rsidRPr="004B68F9" w14:paraId="259D727D" w14:textId="77777777" w:rsidTr="00B424F1">
        <w:trPr>
          <w:cantSplit/>
          <w:trHeight w:val="280"/>
          <w:tblHeader/>
          <w:jc w:val="center"/>
        </w:trPr>
        <w:tc>
          <w:tcPr>
            <w:tcW w:w="1401" w:type="dxa"/>
            <w:shd w:val="clear" w:color="auto" w:fill="BFBFBF" w:themeFill="background1" w:themeFillShade="BF"/>
            <w:vAlign w:val="center"/>
          </w:tcPr>
          <w:p w14:paraId="37CD1EA4" w14:textId="77777777" w:rsidR="00F047CA" w:rsidRPr="004B68F9" w:rsidRDefault="00F047CA" w:rsidP="005E4430">
            <w:pPr>
              <w:spacing w:line="240" w:lineRule="auto"/>
              <w:jc w:val="center"/>
              <w:rPr>
                <w:rFonts w:ascii="Trebuchet MS" w:hAnsi="Trebuchet MS"/>
                <w:sz w:val="24"/>
                <w:szCs w:val="24"/>
              </w:rPr>
            </w:pPr>
            <w:r w:rsidRPr="004B68F9">
              <w:rPr>
                <w:rFonts w:ascii="Trebuchet MS" w:hAnsi="Trebuchet MS"/>
                <w:sz w:val="24"/>
                <w:szCs w:val="24"/>
              </w:rPr>
              <w:t>No. 100</w:t>
            </w:r>
          </w:p>
        </w:tc>
        <w:tc>
          <w:tcPr>
            <w:tcW w:w="1931" w:type="dxa"/>
            <w:shd w:val="clear" w:color="auto" w:fill="BFBFBF" w:themeFill="background1" w:themeFillShade="BF"/>
            <w:vAlign w:val="center"/>
          </w:tcPr>
          <w:p w14:paraId="531D499A" w14:textId="77777777" w:rsidR="00F047CA" w:rsidRPr="004B68F9" w:rsidRDefault="00F047CA" w:rsidP="005E4430">
            <w:pPr>
              <w:spacing w:line="240" w:lineRule="auto"/>
              <w:jc w:val="center"/>
              <w:rPr>
                <w:rFonts w:ascii="Trebuchet MS" w:hAnsi="Trebuchet MS"/>
                <w:sz w:val="24"/>
                <w:szCs w:val="24"/>
              </w:rPr>
            </w:pPr>
            <w:r w:rsidRPr="004B68F9">
              <w:rPr>
                <w:rFonts w:ascii="Trebuchet MS" w:hAnsi="Trebuchet MS"/>
                <w:sz w:val="24"/>
                <w:szCs w:val="24"/>
              </w:rPr>
              <w:t>0-7</w:t>
            </w:r>
          </w:p>
        </w:tc>
      </w:tr>
      <w:tr w:rsidR="00DF1062" w:rsidRPr="004B68F9" w14:paraId="0E6740B8" w14:textId="77777777" w:rsidTr="00B424F1">
        <w:trPr>
          <w:cantSplit/>
          <w:trHeight w:val="263"/>
          <w:tblHeader/>
          <w:jc w:val="center"/>
        </w:trPr>
        <w:tc>
          <w:tcPr>
            <w:tcW w:w="1401" w:type="dxa"/>
            <w:shd w:val="clear" w:color="auto" w:fill="auto"/>
            <w:vAlign w:val="center"/>
          </w:tcPr>
          <w:p w14:paraId="243DDB36" w14:textId="77777777" w:rsidR="00DF1062" w:rsidRPr="004B68F9" w:rsidRDefault="00F047CA" w:rsidP="005E4430">
            <w:pPr>
              <w:spacing w:line="240" w:lineRule="auto"/>
              <w:jc w:val="center"/>
              <w:rPr>
                <w:rFonts w:ascii="Trebuchet MS" w:hAnsi="Trebuchet MS"/>
                <w:sz w:val="24"/>
                <w:szCs w:val="24"/>
              </w:rPr>
            </w:pPr>
            <w:r w:rsidRPr="004B68F9">
              <w:rPr>
                <w:rFonts w:ascii="Trebuchet MS" w:hAnsi="Trebuchet MS"/>
                <w:sz w:val="24"/>
                <w:szCs w:val="24"/>
              </w:rPr>
              <w:t>No</w:t>
            </w:r>
            <w:r w:rsidR="00453647" w:rsidRPr="004B68F9">
              <w:rPr>
                <w:rFonts w:ascii="Trebuchet MS" w:hAnsi="Trebuchet MS"/>
                <w:sz w:val="24"/>
                <w:szCs w:val="24"/>
              </w:rPr>
              <w:t xml:space="preserve">. </w:t>
            </w:r>
            <w:r w:rsidR="00DF1062" w:rsidRPr="004B68F9">
              <w:rPr>
                <w:rFonts w:ascii="Trebuchet MS" w:hAnsi="Trebuchet MS"/>
                <w:sz w:val="24"/>
                <w:szCs w:val="24"/>
              </w:rPr>
              <w:t>200</w:t>
            </w:r>
          </w:p>
        </w:tc>
        <w:tc>
          <w:tcPr>
            <w:tcW w:w="1931" w:type="dxa"/>
            <w:shd w:val="clear" w:color="auto" w:fill="auto"/>
            <w:vAlign w:val="center"/>
          </w:tcPr>
          <w:p w14:paraId="740F6A20" w14:textId="77777777" w:rsidR="00DF1062" w:rsidRPr="004B68F9" w:rsidRDefault="00F047CA" w:rsidP="005E4430">
            <w:pPr>
              <w:spacing w:line="240" w:lineRule="auto"/>
              <w:jc w:val="center"/>
              <w:rPr>
                <w:rFonts w:ascii="Trebuchet MS" w:hAnsi="Trebuchet MS"/>
                <w:sz w:val="24"/>
                <w:szCs w:val="24"/>
              </w:rPr>
            </w:pPr>
            <w:r w:rsidRPr="004B68F9">
              <w:rPr>
                <w:rFonts w:ascii="Trebuchet MS" w:hAnsi="Trebuchet MS"/>
                <w:sz w:val="24"/>
                <w:szCs w:val="24"/>
              </w:rPr>
              <w:t>0-</w:t>
            </w:r>
            <w:r w:rsidR="00DF1062" w:rsidRPr="004B68F9">
              <w:rPr>
                <w:rFonts w:ascii="Trebuchet MS" w:hAnsi="Trebuchet MS"/>
                <w:sz w:val="24"/>
                <w:szCs w:val="24"/>
              </w:rPr>
              <w:t>3</w:t>
            </w:r>
          </w:p>
        </w:tc>
      </w:tr>
    </w:tbl>
    <w:p w14:paraId="2A2A8652" w14:textId="77777777" w:rsidR="00DF1062" w:rsidRPr="004B68F9" w:rsidRDefault="00DF1062" w:rsidP="00DF1062">
      <w:pPr>
        <w:spacing w:line="240" w:lineRule="auto"/>
        <w:rPr>
          <w:rFonts w:ascii="Trebuchet MS" w:hAnsi="Trebuchet MS"/>
          <w:sz w:val="24"/>
          <w:szCs w:val="24"/>
        </w:rPr>
      </w:pPr>
    </w:p>
    <w:p w14:paraId="3C6FC976" w14:textId="7DA1C135" w:rsidR="00080F17" w:rsidRPr="004B68F9" w:rsidRDefault="00080F17" w:rsidP="003E221B">
      <w:pPr>
        <w:spacing w:line="240" w:lineRule="auto"/>
        <w:rPr>
          <w:rFonts w:ascii="Trebuchet MS" w:hAnsi="Trebuchet MS"/>
          <w:sz w:val="24"/>
          <w:szCs w:val="24"/>
        </w:rPr>
      </w:pPr>
      <w:r w:rsidRPr="004B68F9">
        <w:rPr>
          <w:rFonts w:ascii="Trebuchet MS" w:hAnsi="Trebuchet MS"/>
          <w:sz w:val="24"/>
          <w:szCs w:val="24"/>
        </w:rPr>
        <w:t xml:space="preserve">Sand for abrasive sand finish shall have the following properties: </w:t>
      </w:r>
    </w:p>
    <w:p w14:paraId="417DFF3F" w14:textId="77777777" w:rsidR="00173563" w:rsidRPr="004B68F9" w:rsidRDefault="00173563" w:rsidP="003E221B">
      <w:pPr>
        <w:spacing w:line="240" w:lineRule="auto"/>
        <w:rPr>
          <w:rFonts w:ascii="Trebuchet MS" w:hAnsi="Trebuchet MS"/>
          <w:sz w:val="24"/>
          <w:szCs w:val="24"/>
        </w:rPr>
      </w:pPr>
    </w:p>
    <w:p w14:paraId="27908D42" w14:textId="516594C4" w:rsidR="00080F17" w:rsidRPr="004B68F9" w:rsidRDefault="00505996" w:rsidP="007142F4">
      <w:pPr>
        <w:numPr>
          <w:ilvl w:val="0"/>
          <w:numId w:val="5"/>
        </w:numPr>
        <w:spacing w:line="240" w:lineRule="auto"/>
        <w:ind w:left="720" w:hanging="360"/>
        <w:outlineLvl w:val="0"/>
        <w:rPr>
          <w:rFonts w:ascii="Trebuchet MS" w:hAnsi="Trebuchet MS"/>
          <w:sz w:val="24"/>
          <w:szCs w:val="24"/>
        </w:rPr>
      </w:pPr>
      <w:r w:rsidRPr="004B68F9">
        <w:rPr>
          <w:rFonts w:ascii="Trebuchet MS" w:hAnsi="Trebuchet MS"/>
          <w:sz w:val="24"/>
          <w:szCs w:val="24"/>
        </w:rPr>
        <w:t xml:space="preserve">The sand shall be </w:t>
      </w:r>
      <w:r w:rsidR="00080F17" w:rsidRPr="004B68F9">
        <w:rPr>
          <w:rFonts w:ascii="Trebuchet MS" w:hAnsi="Trebuchet MS"/>
          <w:sz w:val="24"/>
          <w:szCs w:val="24"/>
        </w:rPr>
        <w:t xml:space="preserve">commercial-quality blast sand. </w:t>
      </w:r>
    </w:p>
    <w:p w14:paraId="15A1A677" w14:textId="77777777" w:rsidR="00173563" w:rsidRPr="004B68F9" w:rsidRDefault="00173563" w:rsidP="00173563">
      <w:pPr>
        <w:spacing w:line="240" w:lineRule="auto"/>
        <w:ind w:left="720"/>
        <w:outlineLvl w:val="0"/>
        <w:rPr>
          <w:rFonts w:ascii="Trebuchet MS" w:hAnsi="Trebuchet MS"/>
          <w:sz w:val="24"/>
          <w:szCs w:val="24"/>
        </w:rPr>
      </w:pPr>
    </w:p>
    <w:p w14:paraId="6F87EB33" w14:textId="11D1D5CF" w:rsidR="00080F17" w:rsidRPr="004B68F9" w:rsidRDefault="00505996" w:rsidP="007142F4">
      <w:pPr>
        <w:numPr>
          <w:ilvl w:val="0"/>
          <w:numId w:val="5"/>
        </w:numPr>
        <w:spacing w:line="240" w:lineRule="auto"/>
        <w:ind w:left="720" w:hanging="360"/>
        <w:outlineLvl w:val="0"/>
        <w:rPr>
          <w:rFonts w:ascii="Trebuchet MS" w:hAnsi="Trebuchet MS"/>
          <w:sz w:val="24"/>
          <w:szCs w:val="24"/>
        </w:rPr>
      </w:pPr>
      <w:r w:rsidRPr="004B68F9">
        <w:rPr>
          <w:rFonts w:ascii="Trebuchet MS" w:hAnsi="Trebuchet MS"/>
          <w:sz w:val="24"/>
          <w:szCs w:val="24"/>
        </w:rPr>
        <w:t>At least</w:t>
      </w:r>
      <w:r w:rsidR="00080F17" w:rsidRPr="004B68F9">
        <w:rPr>
          <w:rFonts w:ascii="Trebuchet MS" w:hAnsi="Trebuchet MS"/>
          <w:sz w:val="24"/>
          <w:szCs w:val="24"/>
        </w:rPr>
        <w:t xml:space="preserve"> 95 percent </w:t>
      </w:r>
      <w:r w:rsidRPr="004B68F9">
        <w:rPr>
          <w:rFonts w:ascii="Trebuchet MS" w:hAnsi="Trebuchet MS"/>
          <w:sz w:val="24"/>
          <w:szCs w:val="24"/>
        </w:rPr>
        <w:t xml:space="preserve">of the sand shall </w:t>
      </w:r>
      <w:r w:rsidR="00080F17" w:rsidRPr="004B68F9">
        <w:rPr>
          <w:rFonts w:ascii="Trebuchet MS" w:hAnsi="Trebuchet MS"/>
          <w:sz w:val="24"/>
          <w:szCs w:val="24"/>
        </w:rPr>
        <w:t xml:space="preserve">pass the No. 8 sieve and </w:t>
      </w:r>
      <w:r w:rsidRPr="004B68F9">
        <w:rPr>
          <w:rFonts w:ascii="Trebuchet MS" w:hAnsi="Trebuchet MS"/>
          <w:sz w:val="24"/>
          <w:szCs w:val="24"/>
        </w:rPr>
        <w:t>at least</w:t>
      </w:r>
      <w:r w:rsidR="00080F17" w:rsidRPr="004B68F9">
        <w:rPr>
          <w:rFonts w:ascii="Trebuchet MS" w:hAnsi="Trebuchet MS"/>
          <w:sz w:val="24"/>
          <w:szCs w:val="24"/>
        </w:rPr>
        <w:t xml:space="preserve"> 95 percent </w:t>
      </w:r>
      <w:r w:rsidRPr="004B68F9">
        <w:rPr>
          <w:rFonts w:ascii="Trebuchet MS" w:hAnsi="Trebuchet MS"/>
          <w:sz w:val="24"/>
          <w:szCs w:val="24"/>
        </w:rPr>
        <w:t xml:space="preserve">shall be </w:t>
      </w:r>
      <w:r w:rsidR="00080F17" w:rsidRPr="004B68F9">
        <w:rPr>
          <w:rFonts w:ascii="Trebuchet MS" w:hAnsi="Trebuchet MS"/>
          <w:sz w:val="24"/>
          <w:szCs w:val="24"/>
        </w:rPr>
        <w:t>retained on the No. 20 sieve when tested under AASHTO Test Method T27.</w:t>
      </w:r>
    </w:p>
    <w:p w14:paraId="1C996609" w14:textId="24855D33" w:rsidR="00173563" w:rsidRPr="004B68F9" w:rsidRDefault="00173563" w:rsidP="00173563">
      <w:pPr>
        <w:spacing w:line="240" w:lineRule="auto"/>
        <w:outlineLvl w:val="0"/>
        <w:rPr>
          <w:rFonts w:ascii="Trebuchet MS" w:hAnsi="Trebuchet MS"/>
          <w:sz w:val="24"/>
          <w:szCs w:val="24"/>
        </w:rPr>
      </w:pPr>
    </w:p>
    <w:p w14:paraId="4C56F5A5" w14:textId="3A041854" w:rsidR="00080F17" w:rsidRPr="004B68F9" w:rsidRDefault="00505996" w:rsidP="007142F4">
      <w:pPr>
        <w:numPr>
          <w:ilvl w:val="0"/>
          <w:numId w:val="5"/>
        </w:numPr>
        <w:spacing w:line="240" w:lineRule="auto"/>
        <w:ind w:left="720" w:hanging="360"/>
        <w:outlineLvl w:val="0"/>
        <w:rPr>
          <w:rFonts w:ascii="Trebuchet MS" w:hAnsi="Trebuchet MS"/>
          <w:sz w:val="24"/>
          <w:szCs w:val="24"/>
        </w:rPr>
      </w:pPr>
      <w:r w:rsidRPr="004B68F9">
        <w:rPr>
          <w:rFonts w:ascii="Trebuchet MS" w:hAnsi="Trebuchet MS"/>
          <w:sz w:val="24"/>
          <w:szCs w:val="24"/>
        </w:rPr>
        <w:t xml:space="preserve">The sand shall have </w:t>
      </w:r>
      <w:r w:rsidR="00080F17" w:rsidRPr="004B68F9">
        <w:rPr>
          <w:rFonts w:ascii="Trebuchet MS" w:hAnsi="Trebuchet MS"/>
          <w:sz w:val="24"/>
          <w:szCs w:val="24"/>
        </w:rPr>
        <w:t>an average absorption of not more than 1 percent when tested under AASHTO Test Method T85.</w:t>
      </w:r>
    </w:p>
    <w:p w14:paraId="3F1A86FE" w14:textId="77777777" w:rsidR="00080F17" w:rsidRPr="004B68F9" w:rsidRDefault="00080F17" w:rsidP="003E221B">
      <w:pPr>
        <w:spacing w:line="240" w:lineRule="auto"/>
        <w:ind w:left="360"/>
        <w:outlineLvl w:val="0"/>
        <w:rPr>
          <w:rFonts w:ascii="Trebuchet MS" w:hAnsi="Trebuchet MS"/>
          <w:sz w:val="24"/>
          <w:szCs w:val="24"/>
        </w:rPr>
      </w:pPr>
    </w:p>
    <w:p w14:paraId="77B9A61F" w14:textId="368A4055" w:rsidR="00080F17" w:rsidRPr="004B68F9" w:rsidRDefault="00D879B9" w:rsidP="004B68F9">
      <w:pPr>
        <w:pageBreakBefore/>
        <w:spacing w:line="240" w:lineRule="auto"/>
        <w:rPr>
          <w:rFonts w:ascii="Trebuchet MS" w:hAnsi="Trebuchet MS"/>
          <w:sz w:val="24"/>
          <w:szCs w:val="24"/>
        </w:rPr>
      </w:pPr>
      <w:r w:rsidRPr="004B68F9">
        <w:rPr>
          <w:rFonts w:ascii="Trebuchet MS" w:hAnsi="Trebuchet MS"/>
          <w:b/>
          <w:sz w:val="24"/>
          <w:szCs w:val="24"/>
        </w:rPr>
        <w:lastRenderedPageBreak/>
        <w:t>519.</w:t>
      </w:r>
      <w:r w:rsidR="00F040AD" w:rsidRPr="004B68F9">
        <w:rPr>
          <w:rFonts w:ascii="Trebuchet MS" w:hAnsi="Trebuchet MS"/>
          <w:b/>
          <w:sz w:val="24"/>
          <w:szCs w:val="24"/>
        </w:rPr>
        <w:t xml:space="preserve">06 </w:t>
      </w:r>
      <w:r w:rsidR="00986A45" w:rsidRPr="004B68F9">
        <w:rPr>
          <w:rFonts w:ascii="Trebuchet MS" w:hAnsi="Trebuchet MS"/>
          <w:b/>
          <w:sz w:val="24"/>
          <w:szCs w:val="24"/>
        </w:rPr>
        <w:t xml:space="preserve"> </w:t>
      </w:r>
      <w:r w:rsidR="00080F17" w:rsidRPr="004B68F9">
        <w:rPr>
          <w:rFonts w:ascii="Trebuchet MS" w:hAnsi="Trebuchet MS"/>
          <w:b/>
          <w:sz w:val="24"/>
          <w:szCs w:val="24"/>
        </w:rPr>
        <w:t xml:space="preserve">Composite </w:t>
      </w:r>
      <w:r w:rsidR="00505996" w:rsidRPr="004B68F9">
        <w:rPr>
          <w:rFonts w:ascii="Trebuchet MS" w:hAnsi="Trebuchet MS"/>
          <w:b/>
          <w:sz w:val="24"/>
          <w:szCs w:val="24"/>
        </w:rPr>
        <w:t>System</w:t>
      </w:r>
      <w:r w:rsidR="00FA3A82" w:rsidRPr="004B68F9">
        <w:rPr>
          <w:rFonts w:ascii="Trebuchet MS" w:hAnsi="Trebuchet MS"/>
          <w:b/>
          <w:sz w:val="24"/>
          <w:szCs w:val="24"/>
        </w:rPr>
        <w:t>.</w:t>
      </w:r>
      <w:r w:rsidR="00505996" w:rsidRPr="004B68F9">
        <w:rPr>
          <w:rFonts w:ascii="Trebuchet MS" w:hAnsi="Trebuchet MS"/>
          <w:b/>
          <w:sz w:val="24"/>
          <w:szCs w:val="24"/>
        </w:rPr>
        <w:t xml:space="preserve">  </w:t>
      </w:r>
      <w:r w:rsidR="00505996" w:rsidRPr="004B68F9">
        <w:rPr>
          <w:rFonts w:ascii="Trebuchet MS" w:hAnsi="Trebuchet MS"/>
          <w:sz w:val="24"/>
          <w:szCs w:val="24"/>
        </w:rPr>
        <w:t>The composite material shall meet the requirements of Table 519-4.</w:t>
      </w:r>
    </w:p>
    <w:p w14:paraId="2826EA06" w14:textId="77777777" w:rsidR="00034A4A" w:rsidRPr="004B68F9" w:rsidRDefault="00034A4A" w:rsidP="003E221B">
      <w:pPr>
        <w:spacing w:line="240" w:lineRule="auto"/>
        <w:rPr>
          <w:rFonts w:ascii="Trebuchet MS" w:hAnsi="Trebuchet MS"/>
          <w:b/>
          <w:sz w:val="24"/>
          <w:szCs w:val="24"/>
        </w:rPr>
      </w:pPr>
    </w:p>
    <w:p w14:paraId="77ECBE45" w14:textId="77777777" w:rsidR="00F047CA" w:rsidRPr="004B68F9" w:rsidRDefault="00F047CA" w:rsidP="003E221B">
      <w:pPr>
        <w:spacing w:line="240" w:lineRule="auto"/>
        <w:jc w:val="center"/>
        <w:rPr>
          <w:rFonts w:ascii="Trebuchet MS" w:hAnsi="Trebuchet MS" w:cstheme="majorBidi"/>
          <w:b/>
          <w:sz w:val="24"/>
          <w:szCs w:val="24"/>
        </w:rPr>
      </w:pPr>
      <w:r w:rsidRPr="004B68F9">
        <w:rPr>
          <w:rFonts w:ascii="Trebuchet MS" w:hAnsi="Trebuchet MS" w:cstheme="majorBidi"/>
          <w:b/>
          <w:sz w:val="24"/>
          <w:szCs w:val="24"/>
        </w:rPr>
        <w:t>Table 519-4</w:t>
      </w:r>
    </w:p>
    <w:p w14:paraId="504C51F4" w14:textId="70D2BB4B" w:rsidR="00080F17" w:rsidRPr="004B68F9" w:rsidRDefault="00080F17" w:rsidP="00F047CA">
      <w:pPr>
        <w:spacing w:line="240" w:lineRule="auto"/>
        <w:jc w:val="center"/>
        <w:rPr>
          <w:rFonts w:ascii="Trebuchet MS" w:hAnsi="Trebuchet MS" w:cstheme="majorBidi"/>
          <w:b/>
          <w:sz w:val="24"/>
          <w:szCs w:val="24"/>
        </w:rPr>
      </w:pPr>
      <w:r w:rsidRPr="004B68F9">
        <w:rPr>
          <w:rFonts w:ascii="Trebuchet MS" w:hAnsi="Trebuchet MS" w:cstheme="majorBidi"/>
          <w:b/>
          <w:sz w:val="24"/>
          <w:szCs w:val="24"/>
        </w:rPr>
        <w:t>COMPOSITE PROPERTIES</w:t>
      </w:r>
      <w:r w:rsidR="0005193C" w:rsidRPr="004B68F9">
        <w:rPr>
          <w:rFonts w:ascii="Trebuchet MS" w:hAnsi="Trebuchet MS" w:cstheme="majorBidi"/>
          <w:b/>
          <w:sz w:val="24"/>
          <w:szCs w:val="24"/>
        </w:rPr>
        <w:t xml:space="preserve"> </w:t>
      </w:r>
      <w:r w:rsidR="00F047CA" w:rsidRPr="004B68F9">
        <w:rPr>
          <w:rFonts w:ascii="Trebuchet MS" w:hAnsi="Trebuchet MS" w:cstheme="majorBidi"/>
          <w:b/>
          <w:sz w:val="24"/>
          <w:szCs w:val="24"/>
        </w:rPr>
        <w:t>(</w:t>
      </w:r>
      <w:r w:rsidRPr="004B68F9">
        <w:rPr>
          <w:rFonts w:ascii="Trebuchet MS" w:hAnsi="Trebuchet MS" w:cstheme="majorBidi"/>
          <w:b/>
          <w:sz w:val="24"/>
          <w:szCs w:val="24"/>
        </w:rPr>
        <w:t xml:space="preserve">Tested every </w:t>
      </w:r>
      <w:r w:rsidR="00BC6E1B" w:rsidRPr="004B68F9">
        <w:rPr>
          <w:rFonts w:ascii="Trebuchet MS" w:hAnsi="Trebuchet MS" w:cstheme="majorBidi"/>
          <w:b/>
          <w:sz w:val="24"/>
          <w:szCs w:val="24"/>
        </w:rPr>
        <w:t xml:space="preserve">two </w:t>
      </w:r>
      <w:r w:rsidRPr="004B68F9">
        <w:rPr>
          <w:rFonts w:ascii="Trebuchet MS" w:hAnsi="Trebuchet MS" w:cstheme="majorBidi"/>
          <w:b/>
          <w:sz w:val="24"/>
          <w:szCs w:val="24"/>
        </w:rPr>
        <w:t>years</w:t>
      </w:r>
      <w:r w:rsidR="00F047CA" w:rsidRPr="004B68F9">
        <w:rPr>
          <w:rFonts w:ascii="Trebuchet MS" w:hAnsi="Trebuchet MS" w:cstheme="majorBidi"/>
          <w:b/>
          <w:sz w:val="24"/>
          <w:szCs w:val="24"/>
        </w:rPr>
        <w:t>)</w:t>
      </w:r>
    </w:p>
    <w:p w14:paraId="1AF0E545" w14:textId="77777777" w:rsidR="00F047CA" w:rsidRPr="004B68F9" w:rsidRDefault="00F047CA" w:rsidP="00F047CA">
      <w:pPr>
        <w:spacing w:line="240" w:lineRule="auto"/>
        <w:jc w:val="center"/>
        <w:rPr>
          <w:rFonts w:ascii="Trebuchet MS" w:hAnsi="Trebuchet MS" w:cstheme="majorBidi"/>
          <w:b/>
          <w:sz w:val="24"/>
          <w:szCs w:val="24"/>
        </w:rPr>
      </w:pPr>
    </w:p>
    <w:tbl>
      <w:tblPr>
        <w:tblW w:w="945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20" w:firstRow="1" w:lastRow="0" w:firstColumn="0" w:lastColumn="0" w:noHBand="0" w:noVBand="1"/>
      </w:tblPr>
      <w:tblGrid>
        <w:gridCol w:w="2502"/>
        <w:gridCol w:w="2250"/>
        <w:gridCol w:w="4698"/>
      </w:tblGrid>
      <w:tr w:rsidR="00080F17" w:rsidRPr="004B68F9" w14:paraId="7E218302" w14:textId="77777777" w:rsidTr="00B424F1">
        <w:trPr>
          <w:cantSplit/>
          <w:tblHeader/>
        </w:trPr>
        <w:tc>
          <w:tcPr>
            <w:tcW w:w="2502" w:type="dxa"/>
            <w:vAlign w:val="center"/>
          </w:tcPr>
          <w:p w14:paraId="26984390" w14:textId="77777777" w:rsidR="00080F17" w:rsidRPr="004B68F9" w:rsidRDefault="00080F17" w:rsidP="005E4430">
            <w:pPr>
              <w:spacing w:line="240" w:lineRule="auto"/>
              <w:jc w:val="center"/>
              <w:rPr>
                <w:rFonts w:ascii="Trebuchet MS" w:hAnsi="Trebuchet MS"/>
                <w:b/>
                <w:sz w:val="24"/>
                <w:szCs w:val="24"/>
              </w:rPr>
            </w:pPr>
            <w:r w:rsidRPr="004B68F9">
              <w:rPr>
                <w:rFonts w:ascii="Trebuchet MS" w:hAnsi="Trebuchet MS"/>
                <w:b/>
                <w:sz w:val="24"/>
                <w:szCs w:val="24"/>
              </w:rPr>
              <w:t>Property</w:t>
            </w:r>
          </w:p>
        </w:tc>
        <w:tc>
          <w:tcPr>
            <w:tcW w:w="2250" w:type="dxa"/>
            <w:vAlign w:val="center"/>
          </w:tcPr>
          <w:p w14:paraId="3A64A755" w14:textId="77777777" w:rsidR="00080F17" w:rsidRPr="004B68F9" w:rsidRDefault="00080F17" w:rsidP="005E4430">
            <w:pPr>
              <w:spacing w:line="240" w:lineRule="auto"/>
              <w:jc w:val="center"/>
              <w:rPr>
                <w:rFonts w:ascii="Trebuchet MS" w:hAnsi="Trebuchet MS"/>
                <w:b/>
                <w:sz w:val="24"/>
                <w:szCs w:val="24"/>
              </w:rPr>
            </w:pPr>
            <w:r w:rsidRPr="004B68F9">
              <w:rPr>
                <w:rFonts w:ascii="Trebuchet MS" w:hAnsi="Trebuchet MS"/>
                <w:b/>
                <w:sz w:val="24"/>
                <w:szCs w:val="24"/>
              </w:rPr>
              <w:t>Test Method</w:t>
            </w:r>
          </w:p>
        </w:tc>
        <w:tc>
          <w:tcPr>
            <w:tcW w:w="4698" w:type="dxa"/>
            <w:vAlign w:val="center"/>
          </w:tcPr>
          <w:p w14:paraId="42742E50" w14:textId="77777777" w:rsidR="00080F17" w:rsidRPr="004B68F9" w:rsidRDefault="00EB32AC" w:rsidP="005E4430">
            <w:pPr>
              <w:spacing w:line="240" w:lineRule="auto"/>
              <w:jc w:val="center"/>
              <w:rPr>
                <w:rFonts w:ascii="Trebuchet MS" w:hAnsi="Trebuchet MS"/>
                <w:b/>
                <w:sz w:val="24"/>
                <w:szCs w:val="24"/>
              </w:rPr>
            </w:pPr>
            <w:r w:rsidRPr="004B68F9">
              <w:rPr>
                <w:rFonts w:ascii="Trebuchet MS" w:hAnsi="Trebuchet MS"/>
                <w:b/>
                <w:color w:val="211D1E"/>
                <w:sz w:val="24"/>
                <w:szCs w:val="24"/>
              </w:rPr>
              <w:t>Requirement</w:t>
            </w:r>
          </w:p>
        </w:tc>
      </w:tr>
      <w:tr w:rsidR="00080F17" w:rsidRPr="004B68F9" w14:paraId="43670F5D" w14:textId="77777777" w:rsidTr="00B424F1">
        <w:tc>
          <w:tcPr>
            <w:tcW w:w="2502" w:type="dxa"/>
            <w:shd w:val="clear" w:color="auto" w:fill="BFBFBF" w:themeFill="background1" w:themeFillShade="BF"/>
            <w:vAlign w:val="center"/>
          </w:tcPr>
          <w:p w14:paraId="66ABDCA9" w14:textId="77777777" w:rsidR="00080F17" w:rsidRPr="004B68F9" w:rsidRDefault="00080F17" w:rsidP="005E4430">
            <w:pPr>
              <w:spacing w:line="240" w:lineRule="auto"/>
              <w:rPr>
                <w:rFonts w:ascii="Trebuchet MS" w:hAnsi="Trebuchet MS"/>
                <w:sz w:val="24"/>
                <w:szCs w:val="24"/>
              </w:rPr>
            </w:pPr>
            <w:r w:rsidRPr="004B68F9">
              <w:rPr>
                <w:rFonts w:ascii="Trebuchet MS" w:hAnsi="Trebuchet MS"/>
                <w:sz w:val="24"/>
                <w:szCs w:val="24"/>
              </w:rPr>
              <w:t xml:space="preserve">PPC </w:t>
            </w:r>
            <w:r w:rsidR="0005092B" w:rsidRPr="004B68F9">
              <w:rPr>
                <w:rFonts w:ascii="Trebuchet MS" w:hAnsi="Trebuchet MS"/>
                <w:sz w:val="24"/>
                <w:szCs w:val="24"/>
              </w:rPr>
              <w:t>(</w:t>
            </w:r>
            <w:r w:rsidR="00867880" w:rsidRPr="004B68F9">
              <w:rPr>
                <w:rFonts w:ascii="Trebuchet MS" w:hAnsi="Trebuchet MS"/>
                <w:sz w:val="24"/>
                <w:szCs w:val="24"/>
              </w:rPr>
              <w:t>Bond Streng</w:t>
            </w:r>
            <w:r w:rsidR="00CE34E0" w:rsidRPr="004B68F9">
              <w:rPr>
                <w:rFonts w:ascii="Trebuchet MS" w:hAnsi="Trebuchet MS"/>
                <w:sz w:val="24"/>
                <w:szCs w:val="24"/>
              </w:rPr>
              <w:t>th)</w:t>
            </w:r>
          </w:p>
        </w:tc>
        <w:tc>
          <w:tcPr>
            <w:tcW w:w="2250" w:type="dxa"/>
            <w:shd w:val="clear" w:color="auto" w:fill="BFBFBF" w:themeFill="background1" w:themeFillShade="BF"/>
            <w:vAlign w:val="center"/>
          </w:tcPr>
          <w:p w14:paraId="6A3D1FD3" w14:textId="77777777" w:rsidR="00080F17" w:rsidRPr="004B68F9" w:rsidRDefault="001671C5" w:rsidP="005E4430">
            <w:pPr>
              <w:spacing w:line="240" w:lineRule="auto"/>
              <w:rPr>
                <w:rFonts w:ascii="Trebuchet MS" w:hAnsi="Trebuchet MS"/>
                <w:sz w:val="24"/>
                <w:szCs w:val="24"/>
              </w:rPr>
            </w:pPr>
            <w:r w:rsidRPr="004B68F9">
              <w:rPr>
                <w:rFonts w:ascii="Trebuchet MS" w:hAnsi="Trebuchet MS"/>
                <w:sz w:val="24"/>
                <w:szCs w:val="24"/>
              </w:rPr>
              <w:t>Colorado Procedure – Laboratory 4302</w:t>
            </w:r>
            <w:r w:rsidR="00080F17" w:rsidRPr="004B68F9">
              <w:rPr>
                <w:rFonts w:ascii="Trebuchet MS" w:hAnsi="Trebuchet MS"/>
                <w:sz w:val="24"/>
                <w:szCs w:val="24"/>
              </w:rPr>
              <w:t xml:space="preserve"> </w:t>
            </w:r>
          </w:p>
        </w:tc>
        <w:tc>
          <w:tcPr>
            <w:tcW w:w="4698" w:type="dxa"/>
            <w:shd w:val="clear" w:color="auto" w:fill="BFBFBF" w:themeFill="background1" w:themeFillShade="BF"/>
            <w:vAlign w:val="center"/>
          </w:tcPr>
          <w:p w14:paraId="45FAD917" w14:textId="3681975C" w:rsidR="00080F17" w:rsidRPr="004B68F9" w:rsidRDefault="00080F17" w:rsidP="005B5B35">
            <w:pPr>
              <w:spacing w:line="240" w:lineRule="auto"/>
              <w:rPr>
                <w:rFonts w:ascii="Trebuchet MS" w:hAnsi="Trebuchet MS"/>
                <w:sz w:val="24"/>
                <w:szCs w:val="24"/>
              </w:rPr>
            </w:pPr>
            <w:r w:rsidRPr="004B68F9">
              <w:rPr>
                <w:rFonts w:ascii="Trebuchet MS" w:hAnsi="Trebuchet MS"/>
                <w:sz w:val="24"/>
                <w:szCs w:val="24"/>
              </w:rPr>
              <w:t>500 psi minimum at 24</w:t>
            </w:r>
            <w:r w:rsidR="005B5B35" w:rsidRPr="004B68F9">
              <w:rPr>
                <w:rFonts w:ascii="Trebuchet MS" w:hAnsi="Trebuchet MS"/>
                <w:sz w:val="24"/>
                <w:szCs w:val="24"/>
              </w:rPr>
              <w:t xml:space="preserve"> hours</w:t>
            </w:r>
            <w:r w:rsidRPr="004B68F9">
              <w:rPr>
                <w:rFonts w:ascii="Trebuchet MS" w:hAnsi="Trebuchet MS"/>
                <w:sz w:val="24"/>
                <w:szCs w:val="24"/>
              </w:rPr>
              <w:t xml:space="preserve"> and 70</w:t>
            </w:r>
            <w:r w:rsidR="005B5B35" w:rsidRPr="004B68F9">
              <w:rPr>
                <w:rFonts w:ascii="Trebuchet MS" w:hAnsi="Trebuchet MS"/>
                <w:sz w:val="24"/>
                <w:szCs w:val="24"/>
              </w:rPr>
              <w:t xml:space="preserve"> °</w:t>
            </w:r>
            <w:r w:rsidRPr="004B68F9">
              <w:rPr>
                <w:rFonts w:ascii="Trebuchet MS" w:hAnsi="Trebuchet MS"/>
                <w:sz w:val="24"/>
                <w:szCs w:val="24"/>
              </w:rPr>
              <w:t>F (without primer, at 12% resin content by weight of the dry aggregate, on Saturated Surface Dry Specimen)</w:t>
            </w:r>
          </w:p>
        </w:tc>
      </w:tr>
      <w:tr w:rsidR="00080F17" w:rsidRPr="004B68F9" w14:paraId="6B994CB2" w14:textId="77777777" w:rsidTr="00B424F1">
        <w:tc>
          <w:tcPr>
            <w:tcW w:w="2502" w:type="dxa"/>
            <w:vAlign w:val="center"/>
          </w:tcPr>
          <w:p w14:paraId="63C52B9D" w14:textId="77777777" w:rsidR="00080F17" w:rsidRPr="004B68F9" w:rsidRDefault="00080F17" w:rsidP="005E4430">
            <w:pPr>
              <w:spacing w:line="240" w:lineRule="auto"/>
              <w:rPr>
                <w:rFonts w:ascii="Trebuchet MS" w:hAnsi="Trebuchet MS"/>
                <w:sz w:val="24"/>
                <w:szCs w:val="24"/>
              </w:rPr>
            </w:pPr>
            <w:r w:rsidRPr="004B68F9">
              <w:rPr>
                <w:rFonts w:ascii="Trebuchet MS" w:hAnsi="Trebuchet MS"/>
                <w:sz w:val="24"/>
                <w:szCs w:val="24"/>
              </w:rPr>
              <w:t>Abrasion Resistance</w:t>
            </w:r>
          </w:p>
        </w:tc>
        <w:tc>
          <w:tcPr>
            <w:tcW w:w="2250" w:type="dxa"/>
            <w:vAlign w:val="center"/>
          </w:tcPr>
          <w:p w14:paraId="1E271528" w14:textId="77777777" w:rsidR="00080F17" w:rsidRPr="004B68F9" w:rsidRDefault="001671C5" w:rsidP="005E4430">
            <w:pPr>
              <w:spacing w:line="240" w:lineRule="auto"/>
              <w:rPr>
                <w:rFonts w:ascii="Trebuchet MS" w:hAnsi="Trebuchet MS"/>
                <w:sz w:val="24"/>
                <w:szCs w:val="24"/>
              </w:rPr>
            </w:pPr>
            <w:r w:rsidRPr="004B68F9">
              <w:rPr>
                <w:rFonts w:ascii="Trebuchet MS" w:hAnsi="Trebuchet MS"/>
                <w:sz w:val="24"/>
                <w:szCs w:val="24"/>
              </w:rPr>
              <w:t>Colorado Procedure – Laboratory 4301</w:t>
            </w:r>
            <w:r w:rsidR="00080F17" w:rsidRPr="004B68F9">
              <w:rPr>
                <w:rFonts w:ascii="Trebuchet MS" w:hAnsi="Trebuchet MS"/>
                <w:sz w:val="24"/>
                <w:szCs w:val="24"/>
              </w:rPr>
              <w:t xml:space="preserve"> </w:t>
            </w:r>
          </w:p>
        </w:tc>
        <w:tc>
          <w:tcPr>
            <w:tcW w:w="4698" w:type="dxa"/>
            <w:vAlign w:val="center"/>
          </w:tcPr>
          <w:p w14:paraId="5C636151" w14:textId="77777777" w:rsidR="00080F17" w:rsidRPr="004B68F9" w:rsidRDefault="00080F17" w:rsidP="005E4430">
            <w:pPr>
              <w:spacing w:line="240" w:lineRule="auto"/>
              <w:rPr>
                <w:rFonts w:ascii="Trebuchet MS" w:hAnsi="Trebuchet MS"/>
                <w:sz w:val="24"/>
                <w:szCs w:val="24"/>
              </w:rPr>
            </w:pPr>
            <w:r w:rsidRPr="004B68F9">
              <w:rPr>
                <w:rFonts w:ascii="Trebuchet MS" w:hAnsi="Trebuchet MS"/>
                <w:sz w:val="24"/>
                <w:szCs w:val="24"/>
              </w:rPr>
              <w:t>&lt;2g weight loss (at 12% resin content by weight of the dry aggregate)</w:t>
            </w:r>
          </w:p>
        </w:tc>
      </w:tr>
      <w:tr w:rsidR="00080F17" w:rsidRPr="004B68F9" w14:paraId="47F010DB" w14:textId="77777777" w:rsidTr="00B424F1">
        <w:trPr>
          <w:trHeight w:val="593"/>
        </w:trPr>
        <w:tc>
          <w:tcPr>
            <w:tcW w:w="2502" w:type="dxa"/>
            <w:shd w:val="clear" w:color="auto" w:fill="BFBFBF" w:themeFill="background1" w:themeFillShade="BF"/>
            <w:vAlign w:val="center"/>
          </w:tcPr>
          <w:p w14:paraId="7320348F" w14:textId="77777777" w:rsidR="00080F17" w:rsidRPr="004B68F9" w:rsidRDefault="00080F17" w:rsidP="005E4430">
            <w:pPr>
              <w:spacing w:line="240" w:lineRule="auto"/>
              <w:rPr>
                <w:rFonts w:ascii="Trebuchet MS" w:hAnsi="Trebuchet MS"/>
                <w:sz w:val="24"/>
                <w:szCs w:val="24"/>
              </w:rPr>
            </w:pPr>
            <w:r w:rsidRPr="004B68F9">
              <w:rPr>
                <w:rFonts w:ascii="Trebuchet MS" w:hAnsi="Trebuchet MS"/>
                <w:sz w:val="24"/>
                <w:szCs w:val="24"/>
              </w:rPr>
              <w:t>Modulus of Elasticity</w:t>
            </w:r>
          </w:p>
        </w:tc>
        <w:tc>
          <w:tcPr>
            <w:tcW w:w="2250" w:type="dxa"/>
            <w:shd w:val="clear" w:color="auto" w:fill="BFBFBF" w:themeFill="background1" w:themeFillShade="BF"/>
            <w:vAlign w:val="center"/>
          </w:tcPr>
          <w:p w14:paraId="358D415E" w14:textId="249882FC" w:rsidR="00080F17" w:rsidRPr="004B68F9" w:rsidRDefault="00080F17" w:rsidP="005E4430">
            <w:pPr>
              <w:spacing w:line="240" w:lineRule="auto"/>
              <w:rPr>
                <w:rFonts w:ascii="Trebuchet MS" w:hAnsi="Trebuchet MS"/>
                <w:sz w:val="24"/>
                <w:szCs w:val="24"/>
              </w:rPr>
            </w:pPr>
            <w:r w:rsidRPr="004B68F9">
              <w:rPr>
                <w:rFonts w:ascii="Trebuchet MS" w:hAnsi="Trebuchet MS"/>
                <w:sz w:val="24"/>
                <w:szCs w:val="24"/>
              </w:rPr>
              <w:t>ASTM C469</w:t>
            </w:r>
          </w:p>
        </w:tc>
        <w:tc>
          <w:tcPr>
            <w:tcW w:w="4698" w:type="dxa"/>
            <w:shd w:val="clear" w:color="auto" w:fill="BFBFBF" w:themeFill="background1" w:themeFillShade="BF"/>
            <w:vAlign w:val="center"/>
          </w:tcPr>
          <w:p w14:paraId="071190E3" w14:textId="781D7D8F" w:rsidR="00080F17" w:rsidRPr="004B68F9" w:rsidRDefault="00080F17" w:rsidP="005E4430">
            <w:pPr>
              <w:spacing w:line="240" w:lineRule="auto"/>
              <w:rPr>
                <w:rFonts w:ascii="Trebuchet MS" w:hAnsi="Trebuchet MS"/>
                <w:sz w:val="24"/>
                <w:szCs w:val="24"/>
              </w:rPr>
            </w:pPr>
            <w:r w:rsidRPr="004B68F9">
              <w:rPr>
                <w:rFonts w:ascii="Trebuchet MS" w:hAnsi="Trebuchet MS"/>
                <w:sz w:val="24"/>
                <w:szCs w:val="24"/>
              </w:rPr>
              <w:t xml:space="preserve"> 1,000,000 psi to </w:t>
            </w:r>
            <w:r w:rsidR="00F652A5" w:rsidRPr="004B68F9">
              <w:rPr>
                <w:rFonts w:ascii="Trebuchet MS" w:hAnsi="Trebuchet MS"/>
                <w:sz w:val="24"/>
                <w:szCs w:val="24"/>
              </w:rPr>
              <w:t>2</w:t>
            </w:r>
            <w:r w:rsidRPr="004B68F9">
              <w:rPr>
                <w:rFonts w:ascii="Trebuchet MS" w:hAnsi="Trebuchet MS"/>
                <w:sz w:val="24"/>
                <w:szCs w:val="24"/>
              </w:rPr>
              <w:t>,</w:t>
            </w:r>
            <w:r w:rsidR="00F652A5" w:rsidRPr="004B68F9">
              <w:rPr>
                <w:rFonts w:ascii="Trebuchet MS" w:hAnsi="Trebuchet MS"/>
                <w:sz w:val="24"/>
                <w:szCs w:val="24"/>
              </w:rPr>
              <w:t>0</w:t>
            </w:r>
            <w:r w:rsidRPr="004B68F9">
              <w:rPr>
                <w:rFonts w:ascii="Trebuchet MS" w:hAnsi="Trebuchet MS"/>
                <w:sz w:val="24"/>
                <w:szCs w:val="24"/>
              </w:rPr>
              <w:t>00,000</w:t>
            </w:r>
            <w:r w:rsidR="005B5B35" w:rsidRPr="004B68F9">
              <w:rPr>
                <w:rFonts w:ascii="Trebuchet MS" w:hAnsi="Trebuchet MS"/>
                <w:sz w:val="24"/>
                <w:szCs w:val="24"/>
              </w:rPr>
              <w:t xml:space="preserve"> </w:t>
            </w:r>
            <w:r w:rsidRPr="004B68F9">
              <w:rPr>
                <w:rFonts w:ascii="Trebuchet MS" w:hAnsi="Trebuchet MS"/>
                <w:sz w:val="24"/>
                <w:szCs w:val="24"/>
              </w:rPr>
              <w:t>psi (at 12% resin content by weight of the dry aggregate)</w:t>
            </w:r>
          </w:p>
        </w:tc>
      </w:tr>
    </w:tbl>
    <w:p w14:paraId="242DF370" w14:textId="77777777" w:rsidR="0004027B" w:rsidRPr="004B68F9" w:rsidRDefault="00080F17" w:rsidP="003E221B">
      <w:pPr>
        <w:spacing w:line="240" w:lineRule="auto"/>
        <w:ind w:left="720" w:hanging="720"/>
        <w:rPr>
          <w:rFonts w:ascii="Trebuchet MS" w:hAnsi="Trebuchet MS"/>
          <w:b/>
          <w:sz w:val="24"/>
          <w:szCs w:val="24"/>
        </w:rPr>
      </w:pPr>
      <w:r w:rsidRPr="004B68F9">
        <w:rPr>
          <w:rFonts w:ascii="Trebuchet MS" w:hAnsi="Trebuchet MS"/>
          <w:sz w:val="24"/>
          <w:szCs w:val="24"/>
        </w:rPr>
        <w:tab/>
      </w:r>
    </w:p>
    <w:p w14:paraId="7AED98B2" w14:textId="77777777" w:rsidR="00155489" w:rsidRPr="004B68F9" w:rsidRDefault="00155489" w:rsidP="00FB7169">
      <w:pPr>
        <w:spacing w:line="240" w:lineRule="auto"/>
        <w:jc w:val="center"/>
        <w:rPr>
          <w:rFonts w:ascii="Trebuchet MS" w:hAnsi="Trebuchet MS"/>
          <w:b/>
          <w:sz w:val="24"/>
          <w:szCs w:val="24"/>
        </w:rPr>
      </w:pPr>
    </w:p>
    <w:p w14:paraId="11E0DE71" w14:textId="2D808E7E" w:rsidR="00080F17" w:rsidRPr="004B68F9" w:rsidRDefault="00080F17" w:rsidP="005D3CCA">
      <w:pPr>
        <w:pStyle w:val="Heading2"/>
      </w:pPr>
      <w:r w:rsidRPr="004B68F9">
        <w:t>CONSTRUCTION REQUIREMENTS</w:t>
      </w:r>
    </w:p>
    <w:p w14:paraId="6275CB6B" w14:textId="77777777" w:rsidR="00362494" w:rsidRPr="004B68F9" w:rsidRDefault="00362494" w:rsidP="00362494">
      <w:pPr>
        <w:spacing w:line="240" w:lineRule="auto"/>
        <w:jc w:val="center"/>
        <w:rPr>
          <w:rFonts w:ascii="Trebuchet MS" w:hAnsi="Trebuchet MS"/>
          <w:b/>
          <w:sz w:val="24"/>
          <w:szCs w:val="24"/>
          <w:u w:val="single"/>
        </w:rPr>
      </w:pPr>
    </w:p>
    <w:p w14:paraId="5C09B1BE" w14:textId="5D477717" w:rsidR="00362494" w:rsidRPr="004B68F9" w:rsidRDefault="00362494" w:rsidP="00362494">
      <w:pPr>
        <w:spacing w:line="240" w:lineRule="auto"/>
        <w:rPr>
          <w:rFonts w:ascii="Trebuchet MS" w:hAnsi="Trebuchet MS"/>
          <w:sz w:val="24"/>
          <w:szCs w:val="24"/>
        </w:rPr>
      </w:pPr>
      <w:r w:rsidRPr="004B68F9">
        <w:rPr>
          <w:rFonts w:ascii="Trebuchet MS" w:hAnsi="Trebuchet MS"/>
          <w:b/>
          <w:sz w:val="24"/>
          <w:szCs w:val="24"/>
        </w:rPr>
        <w:t>519.0</w:t>
      </w:r>
      <w:r w:rsidR="00F040AD" w:rsidRPr="004B68F9">
        <w:rPr>
          <w:rFonts w:ascii="Trebuchet MS" w:hAnsi="Trebuchet MS"/>
          <w:b/>
          <w:sz w:val="24"/>
          <w:szCs w:val="24"/>
        </w:rPr>
        <w:t>7</w:t>
      </w:r>
      <w:r w:rsidRPr="004B68F9">
        <w:rPr>
          <w:rFonts w:ascii="Trebuchet MS" w:hAnsi="Trebuchet MS"/>
          <w:sz w:val="24"/>
          <w:szCs w:val="24"/>
        </w:rPr>
        <w:t xml:space="preserve"> </w:t>
      </w:r>
      <w:r w:rsidR="00986A45" w:rsidRPr="004B68F9">
        <w:rPr>
          <w:rFonts w:ascii="Trebuchet MS" w:hAnsi="Trebuchet MS"/>
          <w:sz w:val="24"/>
          <w:szCs w:val="24"/>
        </w:rPr>
        <w:t xml:space="preserve"> </w:t>
      </w:r>
      <w:r w:rsidRPr="004B68F9">
        <w:rPr>
          <w:rFonts w:ascii="Trebuchet MS" w:hAnsi="Trebuchet MS"/>
          <w:sz w:val="24"/>
          <w:szCs w:val="24"/>
        </w:rPr>
        <w:t>The Contractor shall submit the Overlay System, System Provider Qualifications, Contractor Qualifications, System Provider Technical Representative Qualifications, Overlay Placement Plan, Equipment, Certificates of Compliance with laboratory testing for each property, and any other relevant documents for the overlay system at least 15 work</w:t>
      </w:r>
      <w:r w:rsidR="005139C9" w:rsidRPr="004B68F9">
        <w:rPr>
          <w:rFonts w:ascii="Trebuchet MS" w:hAnsi="Trebuchet MS"/>
          <w:sz w:val="24"/>
          <w:szCs w:val="24"/>
        </w:rPr>
        <w:t>ing</w:t>
      </w:r>
      <w:r w:rsidRPr="004B68F9">
        <w:rPr>
          <w:rFonts w:ascii="Trebuchet MS" w:hAnsi="Trebuchet MS"/>
          <w:sz w:val="24"/>
          <w:szCs w:val="24"/>
        </w:rPr>
        <w:t xml:space="preserve"> days prior to the Polyester Overlay Pre-Paving Conference</w:t>
      </w:r>
      <w:r w:rsidRPr="004B68F9" w:rsidDel="005B6099">
        <w:rPr>
          <w:rFonts w:ascii="Trebuchet MS" w:hAnsi="Trebuchet MS"/>
          <w:sz w:val="24"/>
          <w:szCs w:val="24"/>
        </w:rPr>
        <w:t xml:space="preserve"> </w:t>
      </w:r>
      <w:r w:rsidRPr="004B68F9">
        <w:rPr>
          <w:rFonts w:ascii="Trebuchet MS" w:hAnsi="Trebuchet MS"/>
          <w:sz w:val="24"/>
          <w:szCs w:val="24"/>
        </w:rPr>
        <w:t xml:space="preserve">and delivery of any of the overlay materials.  These submittals shall be </w:t>
      </w:r>
      <w:r w:rsidR="00D278A5" w:rsidRPr="004B68F9">
        <w:rPr>
          <w:rFonts w:ascii="Trebuchet MS" w:hAnsi="Trebuchet MS"/>
          <w:sz w:val="24"/>
          <w:szCs w:val="24"/>
        </w:rPr>
        <w:t>approved by</w:t>
      </w:r>
      <w:r w:rsidRPr="004B68F9">
        <w:rPr>
          <w:rFonts w:ascii="Trebuchet MS" w:hAnsi="Trebuchet MS"/>
          <w:sz w:val="24"/>
          <w:szCs w:val="24"/>
        </w:rPr>
        <w:t xml:space="preserve"> the Engineer.</w:t>
      </w:r>
    </w:p>
    <w:p w14:paraId="7AF4B91C" w14:textId="77777777" w:rsidR="00362494" w:rsidRPr="004B68F9" w:rsidRDefault="00362494" w:rsidP="00362494">
      <w:pPr>
        <w:spacing w:line="240" w:lineRule="auto"/>
        <w:rPr>
          <w:rFonts w:ascii="Trebuchet MS" w:hAnsi="Trebuchet MS"/>
          <w:sz w:val="24"/>
          <w:szCs w:val="24"/>
        </w:rPr>
      </w:pPr>
    </w:p>
    <w:p w14:paraId="196E6760" w14:textId="7282C748" w:rsidR="00362494" w:rsidRPr="004B68F9" w:rsidRDefault="00362494" w:rsidP="00770799">
      <w:pPr>
        <w:pStyle w:val="ListParagraph"/>
        <w:numPr>
          <w:ilvl w:val="0"/>
          <w:numId w:val="9"/>
        </w:numPr>
        <w:tabs>
          <w:tab w:val="num" w:pos="360"/>
        </w:tabs>
        <w:overflowPunct w:val="0"/>
        <w:autoSpaceDE w:val="0"/>
        <w:autoSpaceDN w:val="0"/>
        <w:adjustRightInd w:val="0"/>
        <w:ind w:left="360"/>
        <w:textAlignment w:val="baseline"/>
        <w:rPr>
          <w:rFonts w:ascii="Trebuchet MS" w:hAnsi="Trebuchet MS"/>
          <w:sz w:val="24"/>
          <w:szCs w:val="24"/>
        </w:rPr>
      </w:pPr>
      <w:r w:rsidRPr="004B68F9">
        <w:rPr>
          <w:rFonts w:ascii="Trebuchet MS" w:hAnsi="Trebuchet MS"/>
          <w:i/>
          <w:sz w:val="24"/>
          <w:szCs w:val="24"/>
        </w:rPr>
        <w:t>Overlay System</w:t>
      </w:r>
      <w:r w:rsidR="00986A45" w:rsidRPr="004B68F9">
        <w:rPr>
          <w:rFonts w:ascii="Trebuchet MS" w:hAnsi="Trebuchet MS"/>
          <w:i/>
          <w:sz w:val="24"/>
          <w:szCs w:val="24"/>
        </w:rPr>
        <w:t>.</w:t>
      </w:r>
      <w:r w:rsidRPr="004B68F9">
        <w:rPr>
          <w:rFonts w:ascii="Trebuchet MS" w:hAnsi="Trebuchet MS"/>
          <w:i/>
          <w:sz w:val="24"/>
          <w:szCs w:val="24"/>
        </w:rPr>
        <w:t xml:space="preserve">  </w:t>
      </w:r>
      <w:r w:rsidRPr="004B68F9">
        <w:rPr>
          <w:rFonts w:ascii="Trebuchet MS" w:hAnsi="Trebuchet MS"/>
          <w:sz w:val="24"/>
          <w:szCs w:val="24"/>
        </w:rPr>
        <w:t>The Contractor shall submit two copies of the System Provider’s material information, written installation instructions, material safety data sheets, and independent test results for approval.</w:t>
      </w:r>
    </w:p>
    <w:p w14:paraId="3B809F9F" w14:textId="77777777" w:rsidR="00362494" w:rsidRPr="004B68F9" w:rsidRDefault="00362494" w:rsidP="00362494">
      <w:pPr>
        <w:tabs>
          <w:tab w:val="num" w:pos="360"/>
        </w:tabs>
        <w:overflowPunct w:val="0"/>
        <w:autoSpaceDE w:val="0"/>
        <w:autoSpaceDN w:val="0"/>
        <w:adjustRightInd w:val="0"/>
        <w:textAlignment w:val="baseline"/>
        <w:rPr>
          <w:rFonts w:ascii="Trebuchet MS" w:hAnsi="Trebuchet MS"/>
          <w:sz w:val="24"/>
          <w:szCs w:val="24"/>
        </w:rPr>
      </w:pPr>
    </w:p>
    <w:p w14:paraId="5078771E" w14:textId="608DD1B2" w:rsidR="00362494" w:rsidRPr="004B68F9" w:rsidRDefault="00362494" w:rsidP="00770799">
      <w:pPr>
        <w:pStyle w:val="ListParagraph"/>
        <w:numPr>
          <w:ilvl w:val="0"/>
          <w:numId w:val="9"/>
        </w:numPr>
        <w:tabs>
          <w:tab w:val="num" w:pos="360"/>
        </w:tabs>
        <w:overflowPunct w:val="0"/>
        <w:autoSpaceDE w:val="0"/>
        <w:autoSpaceDN w:val="0"/>
        <w:adjustRightInd w:val="0"/>
        <w:ind w:left="360"/>
        <w:textAlignment w:val="baseline"/>
        <w:rPr>
          <w:rFonts w:ascii="Trebuchet MS" w:hAnsi="Trebuchet MS"/>
          <w:sz w:val="24"/>
          <w:szCs w:val="24"/>
        </w:rPr>
      </w:pPr>
      <w:r w:rsidRPr="004B68F9">
        <w:rPr>
          <w:rFonts w:ascii="Trebuchet MS" w:hAnsi="Trebuchet MS"/>
          <w:i/>
          <w:sz w:val="24"/>
          <w:szCs w:val="24"/>
        </w:rPr>
        <w:t>System Provider Qualifications</w:t>
      </w:r>
      <w:r w:rsidR="00986A45" w:rsidRPr="004B68F9">
        <w:rPr>
          <w:rFonts w:ascii="Trebuchet MS" w:hAnsi="Trebuchet MS"/>
          <w:i/>
          <w:sz w:val="24"/>
          <w:szCs w:val="24"/>
        </w:rPr>
        <w:t>.</w:t>
      </w:r>
      <w:r w:rsidRPr="004B68F9">
        <w:rPr>
          <w:rFonts w:ascii="Trebuchet MS" w:hAnsi="Trebuchet MS"/>
          <w:i/>
          <w:sz w:val="24"/>
          <w:szCs w:val="24"/>
        </w:rPr>
        <w:t xml:space="preserve">  </w:t>
      </w:r>
      <w:r w:rsidRPr="004B68F9">
        <w:rPr>
          <w:rFonts w:ascii="Trebuchet MS" w:hAnsi="Trebuchet MS"/>
          <w:bCs/>
          <w:sz w:val="24"/>
          <w:szCs w:val="24"/>
        </w:rPr>
        <w:t>The Contractor shall install an overlay system with all components provided through a single System Provider, with documented experience successfully supplying five projects of similar size and scope within the past five years.  The Contractor shall submit documentation of the System Provider’s project experience including the following:</w:t>
      </w:r>
    </w:p>
    <w:p w14:paraId="3BB2966C" w14:textId="0F79947C" w:rsidR="00173563" w:rsidRPr="004B68F9" w:rsidRDefault="00173563" w:rsidP="00173563">
      <w:pPr>
        <w:pStyle w:val="ListParagraph"/>
        <w:overflowPunct w:val="0"/>
        <w:autoSpaceDE w:val="0"/>
        <w:autoSpaceDN w:val="0"/>
        <w:adjustRightInd w:val="0"/>
        <w:ind w:left="0"/>
        <w:textAlignment w:val="baseline"/>
        <w:rPr>
          <w:rFonts w:ascii="Trebuchet MS" w:hAnsi="Trebuchet MS"/>
          <w:sz w:val="24"/>
          <w:szCs w:val="24"/>
        </w:rPr>
      </w:pPr>
    </w:p>
    <w:p w14:paraId="387EAA5E" w14:textId="0FC9B53E" w:rsidR="00362494" w:rsidRPr="004B68F9" w:rsidRDefault="00362494" w:rsidP="00770799">
      <w:pPr>
        <w:pStyle w:val="ListParagraph"/>
        <w:numPr>
          <w:ilvl w:val="0"/>
          <w:numId w:val="12"/>
        </w:numPr>
        <w:overflowPunct w:val="0"/>
        <w:autoSpaceDE w:val="0"/>
        <w:autoSpaceDN w:val="0"/>
        <w:adjustRightInd w:val="0"/>
        <w:ind w:left="720"/>
        <w:textAlignment w:val="baseline"/>
        <w:rPr>
          <w:rFonts w:ascii="Trebuchet MS" w:hAnsi="Trebuchet MS"/>
          <w:sz w:val="24"/>
          <w:szCs w:val="24"/>
        </w:rPr>
      </w:pPr>
      <w:r w:rsidRPr="004B68F9">
        <w:rPr>
          <w:rFonts w:ascii="Trebuchet MS" w:hAnsi="Trebuchet MS"/>
          <w:bCs/>
          <w:sz w:val="24"/>
          <w:szCs w:val="24"/>
        </w:rPr>
        <w:t>Project construction date</w:t>
      </w:r>
    </w:p>
    <w:p w14:paraId="5BD6B30D" w14:textId="77777777" w:rsidR="00173563" w:rsidRPr="004B68F9" w:rsidRDefault="00173563" w:rsidP="00173563">
      <w:pPr>
        <w:pStyle w:val="ListParagraph"/>
        <w:overflowPunct w:val="0"/>
        <w:autoSpaceDE w:val="0"/>
        <w:autoSpaceDN w:val="0"/>
        <w:adjustRightInd w:val="0"/>
        <w:ind w:left="1080"/>
        <w:textAlignment w:val="baseline"/>
        <w:rPr>
          <w:rFonts w:ascii="Trebuchet MS" w:hAnsi="Trebuchet MS"/>
          <w:sz w:val="24"/>
          <w:szCs w:val="24"/>
        </w:rPr>
      </w:pPr>
    </w:p>
    <w:p w14:paraId="6E5AA446" w14:textId="668D7E2C" w:rsidR="00362494" w:rsidRPr="004B68F9" w:rsidRDefault="00362494" w:rsidP="00770799">
      <w:pPr>
        <w:pStyle w:val="ListParagraph"/>
        <w:numPr>
          <w:ilvl w:val="0"/>
          <w:numId w:val="12"/>
        </w:numPr>
        <w:overflowPunct w:val="0"/>
        <w:autoSpaceDE w:val="0"/>
        <w:autoSpaceDN w:val="0"/>
        <w:adjustRightInd w:val="0"/>
        <w:ind w:left="720"/>
        <w:textAlignment w:val="baseline"/>
        <w:rPr>
          <w:rFonts w:ascii="Trebuchet MS" w:hAnsi="Trebuchet MS"/>
          <w:sz w:val="24"/>
          <w:szCs w:val="24"/>
        </w:rPr>
      </w:pPr>
      <w:r w:rsidRPr="004B68F9">
        <w:rPr>
          <w:rFonts w:ascii="Trebuchet MS" w:hAnsi="Trebuchet MS"/>
          <w:bCs/>
          <w:sz w:val="24"/>
          <w:szCs w:val="24"/>
        </w:rPr>
        <w:t xml:space="preserve">Overlay </w:t>
      </w:r>
      <w:r w:rsidR="000C65CA" w:rsidRPr="004B68F9">
        <w:rPr>
          <w:rFonts w:ascii="Trebuchet MS" w:hAnsi="Trebuchet MS"/>
          <w:bCs/>
          <w:sz w:val="24"/>
          <w:szCs w:val="24"/>
        </w:rPr>
        <w:t>quantities.</w:t>
      </w:r>
    </w:p>
    <w:p w14:paraId="7E06B562" w14:textId="23BA62B3" w:rsidR="00173563" w:rsidRPr="004B68F9" w:rsidRDefault="00173563" w:rsidP="00173563">
      <w:pPr>
        <w:overflowPunct w:val="0"/>
        <w:autoSpaceDE w:val="0"/>
        <w:autoSpaceDN w:val="0"/>
        <w:adjustRightInd w:val="0"/>
        <w:textAlignment w:val="baseline"/>
        <w:rPr>
          <w:rFonts w:ascii="Trebuchet MS" w:hAnsi="Trebuchet MS"/>
          <w:sz w:val="24"/>
          <w:szCs w:val="24"/>
        </w:rPr>
      </w:pPr>
    </w:p>
    <w:p w14:paraId="265D0040" w14:textId="30FD18A9" w:rsidR="00362494" w:rsidRPr="004B68F9" w:rsidRDefault="00362494" w:rsidP="00770799">
      <w:pPr>
        <w:pStyle w:val="ListParagraph"/>
        <w:numPr>
          <w:ilvl w:val="0"/>
          <w:numId w:val="12"/>
        </w:numPr>
        <w:overflowPunct w:val="0"/>
        <w:autoSpaceDE w:val="0"/>
        <w:autoSpaceDN w:val="0"/>
        <w:adjustRightInd w:val="0"/>
        <w:ind w:left="720"/>
        <w:textAlignment w:val="baseline"/>
        <w:rPr>
          <w:rFonts w:ascii="Trebuchet MS" w:eastAsiaTheme="minorHAnsi" w:hAnsi="Trebuchet MS" w:cstheme="minorBidi"/>
          <w:sz w:val="24"/>
          <w:szCs w:val="24"/>
        </w:rPr>
      </w:pPr>
      <w:r w:rsidRPr="004B68F9">
        <w:rPr>
          <w:rFonts w:ascii="Trebuchet MS" w:hAnsi="Trebuchet MS"/>
          <w:bCs/>
          <w:sz w:val="24"/>
          <w:szCs w:val="24"/>
        </w:rPr>
        <w:lastRenderedPageBreak/>
        <w:t xml:space="preserve">Reference name and contact information </w:t>
      </w:r>
      <w:r w:rsidR="00505996" w:rsidRPr="004B68F9">
        <w:rPr>
          <w:rFonts w:ascii="Trebuchet MS" w:hAnsi="Trebuchet MS"/>
          <w:bCs/>
          <w:sz w:val="24"/>
          <w:szCs w:val="24"/>
        </w:rPr>
        <w:t>of</w:t>
      </w:r>
      <w:r w:rsidRPr="004B68F9">
        <w:rPr>
          <w:rFonts w:ascii="Trebuchet MS" w:hAnsi="Trebuchet MS"/>
          <w:bCs/>
          <w:sz w:val="24"/>
          <w:szCs w:val="24"/>
        </w:rPr>
        <w:t xml:space="preserve"> owner</w:t>
      </w:r>
      <w:r w:rsidR="00505996" w:rsidRPr="004B68F9">
        <w:rPr>
          <w:rFonts w:ascii="Trebuchet MS" w:hAnsi="Trebuchet MS"/>
          <w:bCs/>
          <w:sz w:val="24"/>
          <w:szCs w:val="24"/>
        </w:rPr>
        <w:t>’s</w:t>
      </w:r>
      <w:r w:rsidRPr="004B68F9">
        <w:rPr>
          <w:rFonts w:ascii="Trebuchet MS" w:hAnsi="Trebuchet MS"/>
          <w:bCs/>
          <w:sz w:val="24"/>
          <w:szCs w:val="24"/>
        </w:rPr>
        <w:t xml:space="preserve"> </w:t>
      </w:r>
      <w:r w:rsidR="004B68F9" w:rsidRPr="004B68F9">
        <w:rPr>
          <w:rFonts w:ascii="Trebuchet MS" w:hAnsi="Trebuchet MS"/>
          <w:bCs/>
          <w:sz w:val="24"/>
          <w:szCs w:val="24"/>
        </w:rPr>
        <w:t>representative.</w:t>
      </w:r>
      <w:r w:rsidRPr="004B68F9">
        <w:rPr>
          <w:rFonts w:ascii="Trebuchet MS" w:eastAsiaTheme="minorHAnsi" w:hAnsi="Trebuchet MS" w:cstheme="minorBidi"/>
          <w:sz w:val="24"/>
          <w:szCs w:val="24"/>
        </w:rPr>
        <w:t xml:space="preserve">  </w:t>
      </w:r>
    </w:p>
    <w:p w14:paraId="58DF639A" w14:textId="77777777" w:rsidR="00362494" w:rsidRPr="004B68F9" w:rsidRDefault="00362494" w:rsidP="00362494">
      <w:pPr>
        <w:spacing w:line="240" w:lineRule="auto"/>
        <w:ind w:left="765"/>
        <w:rPr>
          <w:rFonts w:ascii="Trebuchet MS" w:eastAsiaTheme="minorHAnsi" w:hAnsi="Trebuchet MS" w:cstheme="minorBidi"/>
          <w:sz w:val="24"/>
          <w:szCs w:val="24"/>
        </w:rPr>
      </w:pPr>
    </w:p>
    <w:p w14:paraId="0CFCE84F" w14:textId="388CDCB3" w:rsidR="00362494" w:rsidRPr="004B68F9" w:rsidRDefault="00362494" w:rsidP="00770799">
      <w:pPr>
        <w:spacing w:line="240" w:lineRule="auto"/>
        <w:ind w:left="360" w:hanging="360"/>
        <w:rPr>
          <w:rFonts w:ascii="Trebuchet MS" w:eastAsiaTheme="minorHAnsi" w:hAnsi="Trebuchet MS" w:cstheme="minorBidi"/>
          <w:sz w:val="24"/>
          <w:szCs w:val="24"/>
        </w:rPr>
      </w:pPr>
      <w:r w:rsidRPr="004B68F9">
        <w:rPr>
          <w:rFonts w:ascii="Trebuchet MS" w:hAnsi="Trebuchet MS"/>
          <w:i/>
          <w:iCs/>
          <w:sz w:val="24"/>
          <w:szCs w:val="24"/>
        </w:rPr>
        <w:t>(c)</w:t>
      </w:r>
      <w:r w:rsidRPr="004B68F9">
        <w:rPr>
          <w:rFonts w:ascii="Trebuchet MS" w:hAnsi="Trebuchet MS"/>
          <w:i/>
          <w:sz w:val="24"/>
          <w:szCs w:val="24"/>
        </w:rPr>
        <w:t xml:space="preserve"> </w:t>
      </w:r>
      <w:r w:rsidR="00770799" w:rsidRPr="004B68F9">
        <w:rPr>
          <w:rFonts w:ascii="Trebuchet MS" w:hAnsi="Trebuchet MS"/>
          <w:i/>
          <w:sz w:val="24"/>
          <w:szCs w:val="24"/>
        </w:rPr>
        <w:t xml:space="preserve"> </w:t>
      </w:r>
      <w:r w:rsidRPr="004B68F9">
        <w:rPr>
          <w:rFonts w:ascii="Trebuchet MS" w:hAnsi="Trebuchet MS"/>
          <w:i/>
          <w:sz w:val="24"/>
          <w:szCs w:val="24"/>
        </w:rPr>
        <w:t>Contractor Qualifications</w:t>
      </w:r>
      <w:r w:rsidR="00986A45" w:rsidRPr="004B68F9">
        <w:rPr>
          <w:rFonts w:ascii="Trebuchet MS" w:hAnsi="Trebuchet MS"/>
          <w:i/>
          <w:sz w:val="24"/>
          <w:szCs w:val="24"/>
        </w:rPr>
        <w:t>.</w:t>
      </w:r>
      <w:r w:rsidRPr="004B68F9">
        <w:rPr>
          <w:rFonts w:ascii="Trebuchet MS" w:hAnsi="Trebuchet MS"/>
          <w:i/>
          <w:sz w:val="24"/>
          <w:szCs w:val="24"/>
        </w:rPr>
        <w:t xml:space="preserve">  </w:t>
      </w:r>
      <w:r w:rsidRPr="004B68F9">
        <w:rPr>
          <w:rFonts w:ascii="Trebuchet MS" w:hAnsi="Trebuchet MS"/>
          <w:sz w:val="24"/>
          <w:szCs w:val="24"/>
        </w:rPr>
        <w:t>The Contractor shall submit documentation of</w:t>
      </w:r>
      <w:r w:rsidRPr="004B68F9">
        <w:rPr>
          <w:rFonts w:ascii="Trebuchet MS" w:eastAsiaTheme="minorHAnsi" w:hAnsi="Trebuchet MS" w:cstheme="minorBidi"/>
          <w:sz w:val="24"/>
          <w:szCs w:val="24"/>
        </w:rPr>
        <w:t xml:space="preserve"> </w:t>
      </w:r>
      <w:r w:rsidR="008D4514" w:rsidRPr="004B68F9">
        <w:rPr>
          <w:rFonts w:ascii="Trebuchet MS" w:eastAsiaTheme="minorHAnsi" w:hAnsi="Trebuchet MS" w:cstheme="minorBidi"/>
          <w:sz w:val="24"/>
          <w:szCs w:val="24"/>
        </w:rPr>
        <w:t xml:space="preserve">completing five </w:t>
      </w:r>
      <w:r w:rsidRPr="004B68F9">
        <w:rPr>
          <w:rFonts w:ascii="Trebuchet MS" w:eastAsiaTheme="minorHAnsi" w:hAnsi="Trebuchet MS" w:cstheme="minorBidi"/>
          <w:sz w:val="24"/>
          <w:szCs w:val="24"/>
        </w:rPr>
        <w:t xml:space="preserve">successful projects placing polyester polymer concrete systems on </w:t>
      </w:r>
      <w:r w:rsidRPr="004B68F9">
        <w:rPr>
          <w:rFonts w:ascii="Trebuchet MS" w:hAnsi="Trebuchet MS"/>
          <w:sz w:val="24"/>
          <w:szCs w:val="24"/>
        </w:rPr>
        <w:t>bridge decks or concrete pavement to established grade lines using similar equipment as specified herein within</w:t>
      </w:r>
      <w:r w:rsidRPr="004B68F9">
        <w:rPr>
          <w:rFonts w:ascii="Trebuchet MS" w:eastAsiaTheme="minorHAnsi" w:hAnsi="Trebuchet MS" w:cstheme="minorBidi"/>
          <w:sz w:val="24"/>
          <w:szCs w:val="24"/>
        </w:rPr>
        <w:t xml:space="preserve"> the past </w:t>
      </w:r>
      <w:r w:rsidR="002C06D8" w:rsidRPr="004B68F9">
        <w:rPr>
          <w:rFonts w:ascii="Trebuchet MS" w:eastAsiaTheme="minorHAnsi" w:hAnsi="Trebuchet MS" w:cstheme="minorBidi"/>
          <w:sz w:val="24"/>
          <w:szCs w:val="24"/>
        </w:rPr>
        <w:t>five</w:t>
      </w:r>
      <w:r w:rsidRPr="004B68F9">
        <w:rPr>
          <w:rFonts w:ascii="Trebuchet MS" w:eastAsiaTheme="minorHAnsi" w:hAnsi="Trebuchet MS" w:cstheme="minorBidi"/>
          <w:sz w:val="24"/>
          <w:szCs w:val="24"/>
        </w:rPr>
        <w:t xml:space="preserve"> years.  The documentation of Contractor’s qualifications shall include the following:</w:t>
      </w:r>
    </w:p>
    <w:p w14:paraId="4297F029" w14:textId="77777777" w:rsidR="00173563" w:rsidRPr="004B68F9" w:rsidRDefault="00173563" w:rsidP="00362494">
      <w:pPr>
        <w:spacing w:line="240" w:lineRule="auto"/>
        <w:rPr>
          <w:rFonts w:ascii="Trebuchet MS" w:eastAsiaTheme="minorHAnsi" w:hAnsi="Trebuchet MS" w:cstheme="minorBidi"/>
          <w:sz w:val="24"/>
          <w:szCs w:val="24"/>
        </w:rPr>
      </w:pPr>
    </w:p>
    <w:p w14:paraId="5D68DE9D" w14:textId="437CE428" w:rsidR="00362494" w:rsidRPr="004B68F9" w:rsidRDefault="00362494" w:rsidP="00770799">
      <w:pPr>
        <w:pStyle w:val="ListParagraph"/>
        <w:numPr>
          <w:ilvl w:val="0"/>
          <w:numId w:val="19"/>
        </w:numPr>
        <w:ind w:left="720"/>
        <w:rPr>
          <w:rFonts w:ascii="Trebuchet MS" w:eastAsiaTheme="minorHAnsi" w:hAnsi="Trebuchet MS"/>
          <w:sz w:val="24"/>
          <w:szCs w:val="24"/>
        </w:rPr>
      </w:pPr>
      <w:r w:rsidRPr="004B68F9">
        <w:rPr>
          <w:rFonts w:ascii="Trebuchet MS" w:eastAsiaTheme="minorHAnsi" w:hAnsi="Trebuchet MS"/>
          <w:sz w:val="24"/>
          <w:szCs w:val="24"/>
        </w:rPr>
        <w:t>Project construction date</w:t>
      </w:r>
    </w:p>
    <w:p w14:paraId="2949BBA8" w14:textId="77777777" w:rsidR="00173563" w:rsidRPr="004B68F9" w:rsidRDefault="00173563" w:rsidP="00173563">
      <w:pPr>
        <w:pStyle w:val="ListParagraph"/>
        <w:ind w:left="1125"/>
        <w:rPr>
          <w:rFonts w:ascii="Trebuchet MS" w:eastAsiaTheme="minorHAnsi" w:hAnsi="Trebuchet MS"/>
          <w:sz w:val="24"/>
          <w:szCs w:val="24"/>
        </w:rPr>
      </w:pPr>
    </w:p>
    <w:p w14:paraId="1B31048E" w14:textId="65B07A50" w:rsidR="00362494" w:rsidRPr="004B68F9" w:rsidRDefault="00362494" w:rsidP="00770799">
      <w:pPr>
        <w:pStyle w:val="ListParagraph"/>
        <w:numPr>
          <w:ilvl w:val="0"/>
          <w:numId w:val="19"/>
        </w:numPr>
        <w:ind w:left="720"/>
        <w:rPr>
          <w:rFonts w:ascii="Trebuchet MS" w:eastAsiaTheme="minorHAnsi" w:hAnsi="Trebuchet MS"/>
          <w:sz w:val="24"/>
          <w:szCs w:val="24"/>
        </w:rPr>
      </w:pPr>
      <w:r w:rsidRPr="004B68F9">
        <w:rPr>
          <w:rFonts w:ascii="Trebuchet MS" w:eastAsiaTheme="minorHAnsi" w:hAnsi="Trebuchet MS"/>
          <w:sz w:val="24"/>
          <w:szCs w:val="24"/>
        </w:rPr>
        <w:t xml:space="preserve">Overlay </w:t>
      </w:r>
      <w:r w:rsidR="004B68F9" w:rsidRPr="004B68F9">
        <w:rPr>
          <w:rFonts w:ascii="Trebuchet MS" w:eastAsiaTheme="minorHAnsi" w:hAnsi="Trebuchet MS"/>
          <w:sz w:val="24"/>
          <w:szCs w:val="24"/>
        </w:rPr>
        <w:t>quantities.</w:t>
      </w:r>
    </w:p>
    <w:p w14:paraId="507A6579" w14:textId="65C1F7B3" w:rsidR="00173563" w:rsidRPr="004B68F9" w:rsidRDefault="00173563" w:rsidP="00173563">
      <w:pPr>
        <w:rPr>
          <w:rFonts w:ascii="Trebuchet MS" w:eastAsiaTheme="minorHAnsi" w:hAnsi="Trebuchet MS"/>
          <w:sz w:val="24"/>
          <w:szCs w:val="24"/>
        </w:rPr>
      </w:pPr>
    </w:p>
    <w:p w14:paraId="4288750E" w14:textId="00EC72EC" w:rsidR="00362494" w:rsidRPr="004B68F9" w:rsidRDefault="00362494" w:rsidP="00463843">
      <w:pPr>
        <w:pStyle w:val="ListParagraph"/>
        <w:numPr>
          <w:ilvl w:val="0"/>
          <w:numId w:val="19"/>
        </w:numPr>
        <w:ind w:left="720"/>
        <w:rPr>
          <w:rFonts w:ascii="Trebuchet MS" w:eastAsiaTheme="minorHAnsi" w:hAnsi="Trebuchet MS"/>
          <w:sz w:val="24"/>
          <w:szCs w:val="24"/>
        </w:rPr>
      </w:pPr>
      <w:r w:rsidRPr="004B68F9">
        <w:rPr>
          <w:rFonts w:ascii="Trebuchet MS" w:eastAsiaTheme="minorHAnsi" w:hAnsi="Trebuchet MS"/>
          <w:sz w:val="24"/>
          <w:szCs w:val="24"/>
        </w:rPr>
        <w:t xml:space="preserve">Reference name and contact information </w:t>
      </w:r>
      <w:r w:rsidR="00505996" w:rsidRPr="004B68F9">
        <w:rPr>
          <w:rFonts w:ascii="Trebuchet MS" w:eastAsiaTheme="minorHAnsi" w:hAnsi="Trebuchet MS"/>
          <w:sz w:val="24"/>
          <w:szCs w:val="24"/>
        </w:rPr>
        <w:t>of</w:t>
      </w:r>
      <w:r w:rsidRPr="004B68F9">
        <w:rPr>
          <w:rFonts w:ascii="Trebuchet MS" w:eastAsiaTheme="minorHAnsi" w:hAnsi="Trebuchet MS"/>
          <w:sz w:val="24"/>
          <w:szCs w:val="24"/>
        </w:rPr>
        <w:t xml:space="preserve"> owner</w:t>
      </w:r>
      <w:r w:rsidR="00505996" w:rsidRPr="004B68F9">
        <w:rPr>
          <w:rFonts w:ascii="Trebuchet MS" w:eastAsiaTheme="minorHAnsi" w:hAnsi="Trebuchet MS"/>
          <w:sz w:val="24"/>
          <w:szCs w:val="24"/>
        </w:rPr>
        <w:t>’s</w:t>
      </w:r>
      <w:r w:rsidRPr="004B68F9">
        <w:rPr>
          <w:rFonts w:ascii="Trebuchet MS" w:eastAsiaTheme="minorHAnsi" w:hAnsi="Trebuchet MS"/>
          <w:sz w:val="24"/>
          <w:szCs w:val="24"/>
        </w:rPr>
        <w:t xml:space="preserve"> </w:t>
      </w:r>
      <w:r w:rsidR="004B68F9" w:rsidRPr="004B68F9">
        <w:rPr>
          <w:rFonts w:ascii="Trebuchet MS" w:eastAsiaTheme="minorHAnsi" w:hAnsi="Trebuchet MS"/>
          <w:sz w:val="24"/>
          <w:szCs w:val="24"/>
        </w:rPr>
        <w:t>representative.</w:t>
      </w:r>
      <w:r w:rsidRPr="004B68F9">
        <w:rPr>
          <w:rFonts w:ascii="Trebuchet MS" w:eastAsiaTheme="minorHAnsi" w:hAnsi="Trebuchet MS"/>
          <w:sz w:val="24"/>
          <w:szCs w:val="24"/>
        </w:rPr>
        <w:t xml:space="preserve"> </w:t>
      </w:r>
    </w:p>
    <w:p w14:paraId="65FD69DD" w14:textId="77777777" w:rsidR="0082340D" w:rsidRPr="004B68F9" w:rsidRDefault="0082340D" w:rsidP="0082340D">
      <w:pPr>
        <w:pStyle w:val="ListParagraph"/>
        <w:rPr>
          <w:rFonts w:ascii="Trebuchet MS" w:eastAsiaTheme="minorHAnsi" w:hAnsi="Trebuchet MS"/>
          <w:sz w:val="24"/>
          <w:szCs w:val="24"/>
        </w:rPr>
      </w:pPr>
    </w:p>
    <w:p w14:paraId="6044293D" w14:textId="61B2D067" w:rsidR="0082340D" w:rsidRPr="004B68F9" w:rsidRDefault="0082340D" w:rsidP="0082340D">
      <w:pPr>
        <w:ind w:left="360"/>
        <w:rPr>
          <w:rFonts w:ascii="Trebuchet MS" w:eastAsiaTheme="minorHAnsi" w:hAnsi="Trebuchet MS"/>
          <w:sz w:val="24"/>
          <w:szCs w:val="24"/>
        </w:rPr>
      </w:pPr>
      <w:r w:rsidRPr="004B68F9">
        <w:rPr>
          <w:rFonts w:ascii="Trebuchet MS" w:eastAsiaTheme="minorHAnsi" w:hAnsi="Trebuchet MS"/>
          <w:sz w:val="24"/>
          <w:szCs w:val="24"/>
        </w:rPr>
        <w:t>The Contractor shall arrange for a qualified System Provider Technical Representative with five years of documented experience with PPC to be on-site throughout the duration of the PPC operation to provide technical support for the materials.  Once the Contractor has demonstrated an acceptable experience level with the PPC, the requirement to have the Technical Representative continuously on-site during the PPC operation may be reduced at the Engineer’s discretion.</w:t>
      </w:r>
    </w:p>
    <w:p w14:paraId="540F6F55" w14:textId="6D5163AD" w:rsidR="00362494" w:rsidRPr="004B68F9" w:rsidRDefault="00362494" w:rsidP="005D5ACD">
      <w:pPr>
        <w:tabs>
          <w:tab w:val="left" w:pos="-90"/>
        </w:tabs>
        <w:spacing w:line="240" w:lineRule="auto"/>
        <w:contextualSpacing/>
        <w:rPr>
          <w:rFonts w:ascii="Trebuchet MS" w:hAnsi="Trebuchet MS"/>
          <w:sz w:val="24"/>
          <w:szCs w:val="24"/>
        </w:rPr>
      </w:pPr>
      <w:r w:rsidRPr="004B68F9">
        <w:rPr>
          <w:rFonts w:ascii="Trebuchet MS" w:hAnsi="Trebuchet MS"/>
          <w:sz w:val="24"/>
          <w:szCs w:val="24"/>
        </w:rPr>
        <w:t xml:space="preserve"> </w:t>
      </w:r>
    </w:p>
    <w:p w14:paraId="764D4390" w14:textId="2F1239CA" w:rsidR="00362494" w:rsidRPr="004B68F9" w:rsidRDefault="00362494" w:rsidP="00463843">
      <w:pPr>
        <w:spacing w:line="240" w:lineRule="auto"/>
        <w:ind w:left="360" w:hanging="360"/>
        <w:rPr>
          <w:rFonts w:ascii="Trebuchet MS" w:hAnsi="Trebuchet MS"/>
          <w:sz w:val="24"/>
          <w:szCs w:val="24"/>
        </w:rPr>
      </w:pPr>
      <w:r w:rsidRPr="004B68F9">
        <w:rPr>
          <w:rFonts w:ascii="Trebuchet MS" w:hAnsi="Trebuchet MS"/>
          <w:i/>
          <w:iCs/>
          <w:sz w:val="24"/>
          <w:szCs w:val="24"/>
        </w:rPr>
        <w:t>(d)</w:t>
      </w:r>
      <w:r w:rsidR="00770799" w:rsidRPr="004B68F9">
        <w:rPr>
          <w:rFonts w:ascii="Trebuchet MS" w:hAnsi="Trebuchet MS"/>
          <w:i/>
          <w:iCs/>
          <w:sz w:val="24"/>
          <w:szCs w:val="24"/>
        </w:rPr>
        <w:t xml:space="preserve"> </w:t>
      </w:r>
      <w:r w:rsidRPr="004B68F9">
        <w:rPr>
          <w:rFonts w:ascii="Trebuchet MS" w:hAnsi="Trebuchet MS"/>
          <w:i/>
          <w:sz w:val="24"/>
          <w:szCs w:val="24"/>
        </w:rPr>
        <w:t xml:space="preserve"> System Provider Technical Representative Qualifications</w:t>
      </w:r>
      <w:r w:rsidR="00986A45" w:rsidRPr="004B68F9">
        <w:rPr>
          <w:rFonts w:ascii="Trebuchet MS" w:hAnsi="Trebuchet MS"/>
          <w:i/>
          <w:sz w:val="24"/>
          <w:szCs w:val="24"/>
        </w:rPr>
        <w:t>.</w:t>
      </w:r>
      <w:r w:rsidRPr="004B68F9">
        <w:rPr>
          <w:rFonts w:ascii="Trebuchet MS" w:hAnsi="Trebuchet MS"/>
          <w:sz w:val="24"/>
          <w:szCs w:val="24"/>
        </w:rPr>
        <w:t xml:space="preserve"> The System Provider Technical Representative shall have a minimum of five years of experience with PPC and be </w:t>
      </w:r>
      <w:r w:rsidR="000C1F4B" w:rsidRPr="004B68F9">
        <w:rPr>
          <w:rFonts w:ascii="Trebuchet MS" w:hAnsi="Trebuchet MS"/>
          <w:sz w:val="24"/>
          <w:szCs w:val="24"/>
        </w:rPr>
        <w:t>knowledgeable</w:t>
      </w:r>
      <w:r w:rsidRPr="004B68F9">
        <w:rPr>
          <w:rFonts w:ascii="Trebuchet MS" w:hAnsi="Trebuchet MS"/>
          <w:sz w:val="24"/>
          <w:szCs w:val="24"/>
        </w:rPr>
        <w:t xml:space="preserve"> in all aspects of the work, including all materials to install the overlay system.  The Technical Representative shall have experience on a minimum of </w:t>
      </w:r>
      <w:r w:rsidRPr="004B68F9">
        <w:rPr>
          <w:rFonts w:ascii="Trebuchet MS" w:eastAsiaTheme="minorHAnsi" w:hAnsi="Trebuchet MS"/>
          <w:sz w:val="24"/>
          <w:szCs w:val="24"/>
        </w:rPr>
        <w:t xml:space="preserve">five successful projects of similar size and scope within the past five years. </w:t>
      </w:r>
      <w:r w:rsidRPr="004B68F9">
        <w:rPr>
          <w:rFonts w:ascii="Trebuchet MS" w:hAnsi="Trebuchet MS"/>
          <w:sz w:val="24"/>
          <w:szCs w:val="24"/>
        </w:rPr>
        <w:t xml:space="preserve"> The Contractor shall submit documentation of the System Providers Technical Representative’s experience including the following:</w:t>
      </w:r>
    </w:p>
    <w:p w14:paraId="542D610D" w14:textId="77777777" w:rsidR="00173563" w:rsidRPr="004B68F9" w:rsidRDefault="00173563" w:rsidP="00362494">
      <w:pPr>
        <w:spacing w:line="240" w:lineRule="auto"/>
        <w:rPr>
          <w:rFonts w:ascii="Trebuchet MS" w:hAnsi="Trebuchet MS"/>
          <w:sz w:val="24"/>
          <w:szCs w:val="24"/>
        </w:rPr>
      </w:pPr>
    </w:p>
    <w:p w14:paraId="0D25ED51" w14:textId="3D8B63EC" w:rsidR="00362494" w:rsidRPr="004B68F9" w:rsidRDefault="00362494" w:rsidP="00770799">
      <w:pPr>
        <w:pStyle w:val="ListParagraph"/>
        <w:numPr>
          <w:ilvl w:val="0"/>
          <w:numId w:val="20"/>
        </w:numPr>
        <w:ind w:left="720"/>
        <w:rPr>
          <w:rFonts w:ascii="Trebuchet MS" w:eastAsiaTheme="minorHAnsi" w:hAnsi="Trebuchet MS"/>
          <w:sz w:val="24"/>
          <w:szCs w:val="24"/>
        </w:rPr>
      </w:pPr>
      <w:r w:rsidRPr="004B68F9">
        <w:rPr>
          <w:rFonts w:ascii="Trebuchet MS" w:eastAsiaTheme="minorHAnsi" w:hAnsi="Trebuchet MS"/>
          <w:sz w:val="24"/>
          <w:szCs w:val="24"/>
        </w:rPr>
        <w:t xml:space="preserve">Years of </w:t>
      </w:r>
      <w:r w:rsidR="002C06D8" w:rsidRPr="004B68F9">
        <w:rPr>
          <w:rFonts w:ascii="Trebuchet MS" w:eastAsiaTheme="minorHAnsi" w:hAnsi="Trebuchet MS"/>
          <w:sz w:val="24"/>
          <w:szCs w:val="24"/>
        </w:rPr>
        <w:t>e</w:t>
      </w:r>
      <w:r w:rsidRPr="004B68F9">
        <w:rPr>
          <w:rFonts w:ascii="Trebuchet MS" w:eastAsiaTheme="minorHAnsi" w:hAnsi="Trebuchet MS"/>
          <w:sz w:val="24"/>
          <w:szCs w:val="24"/>
        </w:rPr>
        <w:t xml:space="preserve">xperience </w:t>
      </w:r>
      <w:r w:rsidR="002C06D8" w:rsidRPr="004B68F9">
        <w:rPr>
          <w:rFonts w:ascii="Trebuchet MS" w:eastAsiaTheme="minorHAnsi" w:hAnsi="Trebuchet MS"/>
          <w:sz w:val="24"/>
          <w:szCs w:val="24"/>
        </w:rPr>
        <w:t xml:space="preserve">working </w:t>
      </w:r>
      <w:r w:rsidRPr="004B68F9">
        <w:rPr>
          <w:rFonts w:ascii="Trebuchet MS" w:eastAsiaTheme="minorHAnsi" w:hAnsi="Trebuchet MS"/>
          <w:sz w:val="24"/>
          <w:szCs w:val="24"/>
        </w:rPr>
        <w:t>with polyester concrete</w:t>
      </w:r>
    </w:p>
    <w:p w14:paraId="497CE95B" w14:textId="77777777" w:rsidR="00173563" w:rsidRPr="004B68F9" w:rsidRDefault="00173563" w:rsidP="00173563">
      <w:pPr>
        <w:pStyle w:val="ListParagraph"/>
        <w:ind w:left="1110"/>
        <w:rPr>
          <w:rFonts w:ascii="Trebuchet MS" w:eastAsiaTheme="minorHAnsi" w:hAnsi="Trebuchet MS"/>
          <w:sz w:val="24"/>
          <w:szCs w:val="24"/>
        </w:rPr>
      </w:pPr>
    </w:p>
    <w:p w14:paraId="030DF59A" w14:textId="04A1B811" w:rsidR="00362494" w:rsidRPr="004B68F9" w:rsidRDefault="00362494" w:rsidP="00770799">
      <w:pPr>
        <w:pStyle w:val="ListParagraph"/>
        <w:numPr>
          <w:ilvl w:val="0"/>
          <w:numId w:val="20"/>
        </w:numPr>
        <w:ind w:left="720"/>
        <w:rPr>
          <w:rFonts w:ascii="Trebuchet MS" w:eastAsiaTheme="minorHAnsi" w:hAnsi="Trebuchet MS"/>
          <w:sz w:val="24"/>
          <w:szCs w:val="24"/>
        </w:rPr>
      </w:pPr>
      <w:r w:rsidRPr="004B68F9">
        <w:rPr>
          <w:rFonts w:ascii="Trebuchet MS" w:eastAsiaTheme="minorHAnsi" w:hAnsi="Trebuchet MS"/>
          <w:sz w:val="24"/>
          <w:szCs w:val="24"/>
        </w:rPr>
        <w:t>Project construction dates</w:t>
      </w:r>
    </w:p>
    <w:p w14:paraId="4B1F1A46" w14:textId="36B879A4" w:rsidR="00173563" w:rsidRPr="004B68F9" w:rsidRDefault="00173563" w:rsidP="00173563">
      <w:pPr>
        <w:rPr>
          <w:rFonts w:ascii="Trebuchet MS" w:eastAsiaTheme="minorHAnsi" w:hAnsi="Trebuchet MS"/>
          <w:sz w:val="24"/>
          <w:szCs w:val="24"/>
        </w:rPr>
      </w:pPr>
    </w:p>
    <w:p w14:paraId="4993B8C3" w14:textId="75BD4B14" w:rsidR="00362494" w:rsidRPr="004B68F9" w:rsidRDefault="00362494" w:rsidP="00770799">
      <w:pPr>
        <w:pStyle w:val="ListParagraph"/>
        <w:numPr>
          <w:ilvl w:val="0"/>
          <w:numId w:val="20"/>
        </w:numPr>
        <w:ind w:left="720"/>
        <w:rPr>
          <w:rFonts w:ascii="Trebuchet MS" w:eastAsiaTheme="minorHAnsi" w:hAnsi="Trebuchet MS"/>
          <w:sz w:val="24"/>
          <w:szCs w:val="24"/>
        </w:rPr>
      </w:pPr>
      <w:r w:rsidRPr="004B68F9">
        <w:rPr>
          <w:rFonts w:ascii="Trebuchet MS" w:eastAsiaTheme="minorHAnsi" w:hAnsi="Trebuchet MS"/>
          <w:sz w:val="24"/>
          <w:szCs w:val="24"/>
        </w:rPr>
        <w:t xml:space="preserve">Overlay </w:t>
      </w:r>
      <w:r w:rsidR="004B68F9" w:rsidRPr="004B68F9">
        <w:rPr>
          <w:rFonts w:ascii="Trebuchet MS" w:eastAsiaTheme="minorHAnsi" w:hAnsi="Trebuchet MS"/>
          <w:sz w:val="24"/>
          <w:szCs w:val="24"/>
        </w:rPr>
        <w:t>quantities.</w:t>
      </w:r>
    </w:p>
    <w:p w14:paraId="0F3BF97F" w14:textId="6F54D773" w:rsidR="00173563" w:rsidRPr="004B68F9" w:rsidRDefault="00173563" w:rsidP="00173563">
      <w:pPr>
        <w:rPr>
          <w:rFonts w:ascii="Trebuchet MS" w:eastAsiaTheme="minorHAnsi" w:hAnsi="Trebuchet MS"/>
          <w:sz w:val="24"/>
          <w:szCs w:val="24"/>
        </w:rPr>
      </w:pPr>
    </w:p>
    <w:p w14:paraId="4323E3F0" w14:textId="73ACAD00" w:rsidR="00362494" w:rsidRPr="004B68F9" w:rsidRDefault="00362494" w:rsidP="00770799">
      <w:pPr>
        <w:pStyle w:val="ListParagraph"/>
        <w:numPr>
          <w:ilvl w:val="0"/>
          <w:numId w:val="20"/>
        </w:numPr>
        <w:ind w:left="720"/>
        <w:rPr>
          <w:rFonts w:ascii="Trebuchet MS" w:eastAsiaTheme="minorHAnsi" w:hAnsi="Trebuchet MS"/>
          <w:sz w:val="24"/>
          <w:szCs w:val="24"/>
        </w:rPr>
      </w:pPr>
      <w:r w:rsidRPr="004B68F9">
        <w:rPr>
          <w:rFonts w:ascii="Trebuchet MS" w:eastAsiaTheme="minorHAnsi" w:hAnsi="Trebuchet MS"/>
          <w:sz w:val="24"/>
          <w:szCs w:val="24"/>
        </w:rPr>
        <w:t xml:space="preserve">Reference name and contact information for owner </w:t>
      </w:r>
      <w:r w:rsidR="004B68F9" w:rsidRPr="004B68F9">
        <w:rPr>
          <w:rFonts w:ascii="Trebuchet MS" w:eastAsiaTheme="minorHAnsi" w:hAnsi="Trebuchet MS"/>
          <w:sz w:val="24"/>
          <w:szCs w:val="24"/>
        </w:rPr>
        <w:t>representatives.</w:t>
      </w:r>
    </w:p>
    <w:p w14:paraId="52EC4986" w14:textId="77777777" w:rsidR="00362494" w:rsidRPr="004B68F9" w:rsidRDefault="00362494" w:rsidP="00362494">
      <w:pPr>
        <w:spacing w:line="240" w:lineRule="auto"/>
        <w:rPr>
          <w:rFonts w:ascii="Trebuchet MS" w:hAnsi="Trebuchet MS"/>
          <w:sz w:val="24"/>
          <w:szCs w:val="24"/>
        </w:rPr>
      </w:pPr>
    </w:p>
    <w:p w14:paraId="4DCD83A1" w14:textId="24369834" w:rsidR="00362494" w:rsidRPr="004B68F9" w:rsidRDefault="00362494" w:rsidP="00770799">
      <w:pPr>
        <w:ind w:left="360"/>
        <w:rPr>
          <w:rFonts w:ascii="Trebuchet MS" w:hAnsi="Trebuchet MS"/>
          <w:sz w:val="24"/>
          <w:szCs w:val="24"/>
        </w:rPr>
      </w:pPr>
      <w:r w:rsidRPr="004B68F9">
        <w:rPr>
          <w:rFonts w:ascii="Trebuchet MS" w:hAnsi="Trebuchet MS"/>
          <w:sz w:val="24"/>
          <w:szCs w:val="24"/>
        </w:rPr>
        <w:t>The Technical Repre</w:t>
      </w:r>
      <w:r w:rsidR="002A2017" w:rsidRPr="004B68F9">
        <w:rPr>
          <w:rFonts w:ascii="Trebuchet MS" w:hAnsi="Trebuchet MS"/>
          <w:sz w:val="24"/>
          <w:szCs w:val="24"/>
        </w:rPr>
        <w:t>sentative shall be available on-</w:t>
      </w:r>
      <w:r w:rsidRPr="004B68F9">
        <w:rPr>
          <w:rFonts w:ascii="Trebuchet MS" w:hAnsi="Trebuchet MS"/>
          <w:sz w:val="24"/>
          <w:szCs w:val="24"/>
        </w:rPr>
        <w:t xml:space="preserve">site </w:t>
      </w:r>
      <w:r w:rsidR="005D5ACD" w:rsidRPr="004B68F9">
        <w:rPr>
          <w:rFonts w:ascii="Trebuchet MS" w:hAnsi="Trebuchet MS"/>
          <w:sz w:val="24"/>
          <w:szCs w:val="24"/>
        </w:rPr>
        <w:t xml:space="preserve">while the Contractor is placing the overlay system </w:t>
      </w:r>
      <w:r w:rsidRPr="004B68F9">
        <w:rPr>
          <w:rFonts w:ascii="Trebuchet MS" w:hAnsi="Trebuchet MS"/>
          <w:sz w:val="24"/>
          <w:szCs w:val="24"/>
        </w:rPr>
        <w:t>to facilitate the installation of polyester concrete</w:t>
      </w:r>
      <w:r w:rsidR="005D5ACD" w:rsidRPr="004B68F9">
        <w:rPr>
          <w:rFonts w:ascii="Trebuchet MS" w:hAnsi="Trebuchet MS"/>
          <w:sz w:val="24"/>
          <w:szCs w:val="24"/>
        </w:rPr>
        <w:t xml:space="preserve"> to provide technical support for the materials</w:t>
      </w:r>
      <w:r w:rsidRPr="004B68F9">
        <w:rPr>
          <w:rFonts w:ascii="Trebuchet MS" w:hAnsi="Trebuchet MS"/>
          <w:sz w:val="24"/>
          <w:szCs w:val="24"/>
        </w:rPr>
        <w:t xml:space="preserve">.  This includes, but is not limited to, trial slab preparation and PPC application, deck surface preparation and PPC application, and </w:t>
      </w:r>
      <w:r w:rsidR="002A2017" w:rsidRPr="004B68F9">
        <w:rPr>
          <w:rFonts w:ascii="Trebuchet MS" w:hAnsi="Trebuchet MS"/>
          <w:sz w:val="24"/>
          <w:szCs w:val="24"/>
        </w:rPr>
        <w:t>PPC</w:t>
      </w:r>
      <w:r w:rsidRPr="004B68F9">
        <w:rPr>
          <w:rFonts w:ascii="Trebuchet MS" w:hAnsi="Trebuchet MS"/>
          <w:sz w:val="24"/>
          <w:szCs w:val="24"/>
        </w:rPr>
        <w:t xml:space="preserve"> cure.</w:t>
      </w:r>
      <w:r w:rsidR="005D5ACD" w:rsidRPr="004B68F9">
        <w:rPr>
          <w:rFonts w:ascii="Trebuchet MS" w:hAnsi="Trebuchet MS"/>
          <w:sz w:val="24"/>
          <w:szCs w:val="24"/>
        </w:rPr>
        <w:t xml:space="preserve">  Once the Contractor has demonstrated an acceptable experience level with the PPC, the requirements for the on-site Technical Representative may be reduced at the Engineer’s discretion.</w:t>
      </w:r>
    </w:p>
    <w:p w14:paraId="603F8B2E" w14:textId="77777777" w:rsidR="00362494" w:rsidRPr="004B68F9" w:rsidRDefault="00362494" w:rsidP="00362494">
      <w:pPr>
        <w:rPr>
          <w:rFonts w:ascii="Trebuchet MS" w:hAnsi="Trebuchet MS"/>
          <w:sz w:val="24"/>
          <w:szCs w:val="24"/>
        </w:rPr>
      </w:pPr>
    </w:p>
    <w:p w14:paraId="3EA3993B" w14:textId="5703DDFA" w:rsidR="00173563" w:rsidRPr="004B68F9" w:rsidRDefault="00362494" w:rsidP="00770799">
      <w:pPr>
        <w:ind w:left="360" w:hanging="360"/>
        <w:rPr>
          <w:rFonts w:ascii="Trebuchet MS" w:hAnsi="Trebuchet MS"/>
          <w:sz w:val="24"/>
          <w:szCs w:val="24"/>
        </w:rPr>
      </w:pPr>
      <w:r w:rsidRPr="004B68F9">
        <w:rPr>
          <w:rFonts w:ascii="Trebuchet MS" w:hAnsi="Trebuchet MS"/>
          <w:i/>
          <w:iCs/>
          <w:sz w:val="24"/>
          <w:szCs w:val="24"/>
        </w:rPr>
        <w:t>(e)</w:t>
      </w:r>
      <w:r w:rsidRPr="004B68F9">
        <w:rPr>
          <w:rFonts w:ascii="Trebuchet MS" w:hAnsi="Trebuchet MS"/>
          <w:sz w:val="24"/>
          <w:szCs w:val="24"/>
        </w:rPr>
        <w:t xml:space="preserve"> </w:t>
      </w:r>
      <w:r w:rsidR="00770799" w:rsidRPr="004B68F9">
        <w:rPr>
          <w:rFonts w:ascii="Trebuchet MS" w:hAnsi="Trebuchet MS"/>
          <w:sz w:val="24"/>
          <w:szCs w:val="24"/>
        </w:rPr>
        <w:t xml:space="preserve"> </w:t>
      </w:r>
      <w:r w:rsidRPr="004B68F9">
        <w:rPr>
          <w:rFonts w:ascii="Trebuchet MS" w:hAnsi="Trebuchet MS"/>
          <w:i/>
          <w:sz w:val="24"/>
          <w:szCs w:val="24"/>
        </w:rPr>
        <w:t>Overlay Placement Plan</w:t>
      </w:r>
      <w:r w:rsidR="00986A45" w:rsidRPr="004B68F9">
        <w:rPr>
          <w:rFonts w:ascii="Trebuchet MS" w:hAnsi="Trebuchet MS"/>
          <w:i/>
          <w:sz w:val="24"/>
          <w:szCs w:val="24"/>
        </w:rPr>
        <w:t>.</w:t>
      </w:r>
      <w:r w:rsidRPr="004B68F9">
        <w:rPr>
          <w:rFonts w:ascii="Trebuchet MS" w:hAnsi="Trebuchet MS"/>
          <w:sz w:val="24"/>
          <w:szCs w:val="24"/>
        </w:rPr>
        <w:t xml:space="preserve"> The Contractor shall submit an Overlay Placement Plan that</w:t>
      </w:r>
      <w:r w:rsidRPr="004B68F9">
        <w:rPr>
          <w:rFonts w:ascii="Trebuchet MS" w:hAnsi="Trebuchet MS"/>
          <w:i/>
          <w:sz w:val="24"/>
          <w:szCs w:val="24"/>
        </w:rPr>
        <w:t xml:space="preserve"> </w:t>
      </w:r>
      <w:r w:rsidRPr="004B68F9">
        <w:rPr>
          <w:rFonts w:ascii="Trebuchet MS" w:hAnsi="Trebuchet MS"/>
          <w:sz w:val="24"/>
          <w:szCs w:val="24"/>
        </w:rPr>
        <w:t>includes the following:</w:t>
      </w:r>
    </w:p>
    <w:p w14:paraId="00CB5FCC" w14:textId="4CE314D9" w:rsidR="00362494" w:rsidRPr="004B68F9" w:rsidRDefault="00362494" w:rsidP="00362494">
      <w:pPr>
        <w:rPr>
          <w:rFonts w:ascii="Trebuchet MS" w:hAnsi="Trebuchet MS"/>
          <w:sz w:val="24"/>
          <w:szCs w:val="24"/>
        </w:rPr>
      </w:pPr>
      <w:r w:rsidRPr="004B68F9">
        <w:rPr>
          <w:rFonts w:ascii="Trebuchet MS" w:hAnsi="Trebuchet MS"/>
          <w:sz w:val="24"/>
          <w:szCs w:val="24"/>
        </w:rPr>
        <w:t xml:space="preserve">       </w:t>
      </w:r>
    </w:p>
    <w:p w14:paraId="1526C0CC" w14:textId="04FA3162" w:rsidR="00362494" w:rsidRPr="004B68F9" w:rsidRDefault="00362494" w:rsidP="00770799">
      <w:pPr>
        <w:pStyle w:val="ListParagraph"/>
        <w:numPr>
          <w:ilvl w:val="0"/>
          <w:numId w:val="13"/>
        </w:numPr>
        <w:ind w:left="720"/>
        <w:rPr>
          <w:rFonts w:ascii="Trebuchet MS" w:hAnsi="Trebuchet MS"/>
          <w:sz w:val="24"/>
          <w:szCs w:val="24"/>
        </w:rPr>
      </w:pPr>
      <w:r w:rsidRPr="004B68F9">
        <w:rPr>
          <w:rFonts w:ascii="Trebuchet MS" w:hAnsi="Trebuchet MS"/>
          <w:sz w:val="24"/>
          <w:szCs w:val="24"/>
        </w:rPr>
        <w:t>Schedule of overlay w</w:t>
      </w:r>
      <w:r w:rsidR="002A2017" w:rsidRPr="004B68F9">
        <w:rPr>
          <w:rFonts w:ascii="Trebuchet MS" w:hAnsi="Trebuchet MS"/>
          <w:sz w:val="24"/>
          <w:szCs w:val="24"/>
        </w:rPr>
        <w:t>ork and testing for each bridge</w:t>
      </w:r>
    </w:p>
    <w:p w14:paraId="257147BF" w14:textId="77777777" w:rsidR="00173563" w:rsidRPr="004B68F9" w:rsidRDefault="00173563" w:rsidP="00173563">
      <w:pPr>
        <w:pStyle w:val="ListParagraph"/>
        <w:ind w:left="990"/>
        <w:rPr>
          <w:rFonts w:ascii="Trebuchet MS" w:hAnsi="Trebuchet MS"/>
          <w:sz w:val="24"/>
          <w:szCs w:val="24"/>
        </w:rPr>
      </w:pPr>
    </w:p>
    <w:p w14:paraId="0ABF019E" w14:textId="2A1F94A9" w:rsidR="00362494" w:rsidRPr="004B68F9" w:rsidRDefault="00362494" w:rsidP="00770799">
      <w:pPr>
        <w:pStyle w:val="ListParagraph"/>
        <w:numPr>
          <w:ilvl w:val="0"/>
          <w:numId w:val="13"/>
        </w:numPr>
        <w:ind w:left="720"/>
        <w:rPr>
          <w:rFonts w:ascii="Trebuchet MS" w:hAnsi="Trebuchet MS"/>
          <w:sz w:val="24"/>
          <w:szCs w:val="24"/>
        </w:rPr>
      </w:pPr>
      <w:r w:rsidRPr="004B68F9">
        <w:rPr>
          <w:rFonts w:ascii="Trebuchet MS" w:hAnsi="Trebuchet MS"/>
          <w:sz w:val="24"/>
          <w:szCs w:val="24"/>
        </w:rPr>
        <w:t>Staging plan describing overlay placement sequence including:</w:t>
      </w:r>
    </w:p>
    <w:p w14:paraId="1896D776" w14:textId="61579959" w:rsidR="00173563" w:rsidRPr="004B68F9" w:rsidRDefault="00173563" w:rsidP="00173563">
      <w:pPr>
        <w:rPr>
          <w:rFonts w:ascii="Trebuchet MS" w:hAnsi="Trebuchet MS"/>
          <w:sz w:val="24"/>
          <w:szCs w:val="24"/>
        </w:rPr>
      </w:pPr>
    </w:p>
    <w:p w14:paraId="5CADCF85" w14:textId="2F690E53" w:rsidR="00362494" w:rsidRPr="004B68F9" w:rsidRDefault="00362494" w:rsidP="002A2017">
      <w:pPr>
        <w:pStyle w:val="ListParagraph"/>
        <w:numPr>
          <w:ilvl w:val="0"/>
          <w:numId w:val="14"/>
        </w:numPr>
        <w:ind w:left="1080"/>
        <w:rPr>
          <w:rFonts w:ascii="Trebuchet MS" w:hAnsi="Trebuchet MS"/>
          <w:sz w:val="24"/>
          <w:szCs w:val="24"/>
        </w:rPr>
      </w:pPr>
      <w:r w:rsidRPr="004B68F9">
        <w:rPr>
          <w:rFonts w:ascii="Trebuchet MS" w:hAnsi="Trebuchet MS"/>
          <w:sz w:val="24"/>
          <w:szCs w:val="24"/>
        </w:rPr>
        <w:t>Paving widths</w:t>
      </w:r>
    </w:p>
    <w:p w14:paraId="6C575832" w14:textId="77777777" w:rsidR="00173563" w:rsidRPr="004B68F9" w:rsidRDefault="00173563" w:rsidP="00173563">
      <w:pPr>
        <w:ind w:left="1440"/>
        <w:rPr>
          <w:rFonts w:ascii="Trebuchet MS" w:hAnsi="Trebuchet MS"/>
          <w:sz w:val="24"/>
          <w:szCs w:val="24"/>
        </w:rPr>
      </w:pPr>
    </w:p>
    <w:p w14:paraId="12FEFD98" w14:textId="37A83318" w:rsidR="00362494" w:rsidRPr="004B68F9" w:rsidRDefault="00362494" w:rsidP="002A2017">
      <w:pPr>
        <w:pStyle w:val="ListParagraph"/>
        <w:numPr>
          <w:ilvl w:val="0"/>
          <w:numId w:val="14"/>
        </w:numPr>
        <w:ind w:left="1080"/>
        <w:rPr>
          <w:rFonts w:ascii="Trebuchet MS" w:hAnsi="Trebuchet MS"/>
          <w:sz w:val="24"/>
          <w:szCs w:val="24"/>
        </w:rPr>
      </w:pPr>
      <w:r w:rsidRPr="004B68F9">
        <w:rPr>
          <w:rFonts w:ascii="Trebuchet MS" w:hAnsi="Trebuchet MS"/>
          <w:sz w:val="24"/>
          <w:szCs w:val="24"/>
        </w:rPr>
        <w:t xml:space="preserve">Anticipated paving </w:t>
      </w:r>
      <w:r w:rsidR="004B68F9" w:rsidRPr="004B68F9">
        <w:rPr>
          <w:rFonts w:ascii="Trebuchet MS" w:hAnsi="Trebuchet MS"/>
          <w:sz w:val="24"/>
          <w:szCs w:val="24"/>
        </w:rPr>
        <w:t>lengths.</w:t>
      </w:r>
    </w:p>
    <w:p w14:paraId="37FC38F3" w14:textId="502B4886" w:rsidR="00173563" w:rsidRPr="004B68F9" w:rsidRDefault="00173563" w:rsidP="00173563">
      <w:pPr>
        <w:rPr>
          <w:rFonts w:ascii="Trebuchet MS" w:hAnsi="Trebuchet MS"/>
          <w:sz w:val="24"/>
          <w:szCs w:val="24"/>
        </w:rPr>
      </w:pPr>
    </w:p>
    <w:p w14:paraId="5B536AF6" w14:textId="7223E7BA" w:rsidR="00362494" w:rsidRPr="004B68F9" w:rsidRDefault="00362494" w:rsidP="002A2017">
      <w:pPr>
        <w:pStyle w:val="ListParagraph"/>
        <w:numPr>
          <w:ilvl w:val="0"/>
          <w:numId w:val="14"/>
        </w:numPr>
        <w:ind w:left="1080"/>
        <w:rPr>
          <w:rFonts w:ascii="Trebuchet MS" w:hAnsi="Trebuchet MS"/>
          <w:sz w:val="24"/>
          <w:szCs w:val="24"/>
        </w:rPr>
      </w:pPr>
      <w:r w:rsidRPr="004B68F9">
        <w:rPr>
          <w:rFonts w:ascii="Trebuchet MS" w:hAnsi="Trebuchet MS"/>
          <w:sz w:val="24"/>
          <w:szCs w:val="24"/>
        </w:rPr>
        <w:t>Paving directions</w:t>
      </w:r>
      <w:r w:rsidR="009601A1" w:rsidRPr="004B68F9">
        <w:rPr>
          <w:rFonts w:ascii="Trebuchet MS" w:hAnsi="Trebuchet MS"/>
          <w:sz w:val="24"/>
          <w:szCs w:val="24"/>
        </w:rPr>
        <w:t>:</w:t>
      </w:r>
      <w:r w:rsidRPr="004B68F9">
        <w:rPr>
          <w:rFonts w:ascii="Trebuchet MS" w:hAnsi="Trebuchet MS"/>
          <w:sz w:val="24"/>
          <w:szCs w:val="24"/>
        </w:rPr>
        <w:t xml:space="preserve"> </w:t>
      </w:r>
    </w:p>
    <w:p w14:paraId="5D1DE2D7" w14:textId="0C42E365" w:rsidR="006A46A3" w:rsidRPr="004B68F9" w:rsidRDefault="006A46A3" w:rsidP="006A46A3">
      <w:pPr>
        <w:rPr>
          <w:rFonts w:ascii="Trebuchet MS" w:hAnsi="Trebuchet MS"/>
          <w:sz w:val="24"/>
          <w:szCs w:val="24"/>
        </w:rPr>
      </w:pPr>
    </w:p>
    <w:p w14:paraId="2A3B48CB" w14:textId="0FE4A617" w:rsidR="00362494" w:rsidRPr="004B68F9" w:rsidRDefault="00362494" w:rsidP="006B6517">
      <w:pPr>
        <w:pStyle w:val="ListParagraph"/>
        <w:numPr>
          <w:ilvl w:val="0"/>
          <w:numId w:val="15"/>
        </w:numPr>
        <w:ind w:left="1440"/>
        <w:rPr>
          <w:rFonts w:ascii="Trebuchet MS" w:hAnsi="Trebuchet MS"/>
          <w:sz w:val="24"/>
          <w:szCs w:val="24"/>
        </w:rPr>
      </w:pPr>
      <w:r w:rsidRPr="004B68F9">
        <w:rPr>
          <w:rFonts w:ascii="Trebuchet MS" w:hAnsi="Trebuchet MS"/>
          <w:sz w:val="24"/>
          <w:szCs w:val="24"/>
        </w:rPr>
        <w:t>Contractor shall pave from high side of the bridge to the low side</w:t>
      </w:r>
      <w:r w:rsidR="002A2017" w:rsidRPr="004B68F9">
        <w:rPr>
          <w:rFonts w:ascii="Trebuchet MS" w:hAnsi="Trebuchet MS"/>
          <w:sz w:val="24"/>
          <w:szCs w:val="24"/>
        </w:rPr>
        <w:t>.</w:t>
      </w:r>
    </w:p>
    <w:p w14:paraId="51C472C8" w14:textId="77777777" w:rsidR="006A46A3" w:rsidRPr="004B68F9" w:rsidRDefault="006A46A3" w:rsidP="006A46A3">
      <w:pPr>
        <w:pStyle w:val="ListParagraph"/>
        <w:ind w:left="1440"/>
        <w:rPr>
          <w:rFonts w:ascii="Trebuchet MS" w:hAnsi="Trebuchet MS"/>
          <w:sz w:val="24"/>
          <w:szCs w:val="24"/>
        </w:rPr>
      </w:pPr>
    </w:p>
    <w:p w14:paraId="3F645D07" w14:textId="629D3522" w:rsidR="00362494" w:rsidRPr="004B68F9" w:rsidRDefault="00362494" w:rsidP="006B6517">
      <w:pPr>
        <w:pStyle w:val="ListParagraph"/>
        <w:numPr>
          <w:ilvl w:val="0"/>
          <w:numId w:val="15"/>
        </w:numPr>
        <w:ind w:left="1440"/>
        <w:rPr>
          <w:rFonts w:ascii="Trebuchet MS" w:hAnsi="Trebuchet MS"/>
          <w:sz w:val="24"/>
          <w:szCs w:val="24"/>
        </w:rPr>
      </w:pPr>
      <w:r w:rsidRPr="004B68F9">
        <w:rPr>
          <w:rFonts w:ascii="Trebuchet MS" w:hAnsi="Trebuchet MS"/>
          <w:sz w:val="24"/>
          <w:szCs w:val="24"/>
        </w:rPr>
        <w:t>No gaps between passes will be allowed</w:t>
      </w:r>
      <w:r w:rsidR="002A2017" w:rsidRPr="004B68F9">
        <w:rPr>
          <w:rFonts w:ascii="Trebuchet MS" w:hAnsi="Trebuchet MS"/>
          <w:sz w:val="24"/>
          <w:szCs w:val="24"/>
        </w:rPr>
        <w:t>.</w:t>
      </w:r>
    </w:p>
    <w:p w14:paraId="14FC986D" w14:textId="77777777" w:rsidR="00173563" w:rsidRPr="004B68F9" w:rsidRDefault="00173563" w:rsidP="00173563">
      <w:pPr>
        <w:pStyle w:val="ListParagraph"/>
        <w:ind w:left="2160"/>
        <w:rPr>
          <w:rFonts w:ascii="Trebuchet MS" w:hAnsi="Trebuchet MS"/>
          <w:sz w:val="24"/>
          <w:szCs w:val="24"/>
        </w:rPr>
      </w:pPr>
    </w:p>
    <w:p w14:paraId="3EB6EBD0" w14:textId="6669E2B3" w:rsidR="00362494" w:rsidRPr="004B68F9" w:rsidRDefault="00362494" w:rsidP="009601A1">
      <w:pPr>
        <w:pStyle w:val="ListParagraph"/>
        <w:numPr>
          <w:ilvl w:val="0"/>
          <w:numId w:val="14"/>
        </w:numPr>
        <w:ind w:left="1080"/>
        <w:rPr>
          <w:rFonts w:ascii="Trebuchet MS" w:hAnsi="Trebuchet MS"/>
          <w:sz w:val="24"/>
          <w:szCs w:val="24"/>
        </w:rPr>
      </w:pPr>
      <w:r w:rsidRPr="004B68F9">
        <w:rPr>
          <w:rFonts w:ascii="Trebuchet MS" w:hAnsi="Trebuchet MS"/>
          <w:sz w:val="24"/>
          <w:szCs w:val="24"/>
        </w:rPr>
        <w:t>Joint locations</w:t>
      </w:r>
      <w:r w:rsidR="009601A1" w:rsidRPr="004B68F9">
        <w:rPr>
          <w:rFonts w:ascii="Trebuchet MS" w:hAnsi="Trebuchet MS"/>
          <w:sz w:val="24"/>
          <w:szCs w:val="24"/>
        </w:rPr>
        <w:t xml:space="preserve">: </w:t>
      </w:r>
      <w:r w:rsidRPr="004B68F9">
        <w:rPr>
          <w:rFonts w:ascii="Trebuchet MS" w:hAnsi="Trebuchet MS"/>
          <w:sz w:val="24"/>
          <w:szCs w:val="24"/>
        </w:rPr>
        <w:t>Cold joints between passes shall be within 1 foot of the lane lines</w:t>
      </w:r>
      <w:r w:rsidR="009601A1" w:rsidRPr="004B68F9">
        <w:rPr>
          <w:rFonts w:ascii="Trebuchet MS" w:hAnsi="Trebuchet MS"/>
          <w:sz w:val="24"/>
          <w:szCs w:val="24"/>
        </w:rPr>
        <w:t>.</w:t>
      </w:r>
    </w:p>
    <w:p w14:paraId="605E521E" w14:textId="77777777" w:rsidR="00173563" w:rsidRPr="004B68F9" w:rsidRDefault="00173563" w:rsidP="00173563">
      <w:pPr>
        <w:pStyle w:val="ListParagraph"/>
        <w:ind w:left="2160"/>
        <w:rPr>
          <w:rFonts w:ascii="Trebuchet MS" w:hAnsi="Trebuchet MS"/>
          <w:sz w:val="24"/>
          <w:szCs w:val="24"/>
        </w:rPr>
      </w:pPr>
    </w:p>
    <w:p w14:paraId="0A8152B9" w14:textId="48E3002F" w:rsidR="00362494" w:rsidRPr="004B68F9" w:rsidRDefault="00362494" w:rsidP="002A2017">
      <w:pPr>
        <w:pStyle w:val="ListParagraph"/>
        <w:numPr>
          <w:ilvl w:val="0"/>
          <w:numId w:val="14"/>
        </w:numPr>
        <w:ind w:left="1080"/>
        <w:rPr>
          <w:rFonts w:ascii="Trebuchet MS" w:hAnsi="Trebuchet MS"/>
          <w:sz w:val="24"/>
          <w:szCs w:val="24"/>
        </w:rPr>
      </w:pPr>
      <w:r w:rsidRPr="004B68F9">
        <w:rPr>
          <w:rFonts w:ascii="Trebuchet MS" w:hAnsi="Trebuchet MS"/>
          <w:sz w:val="24"/>
          <w:szCs w:val="24"/>
        </w:rPr>
        <w:t>Location of proposed trial overlay(s)</w:t>
      </w:r>
    </w:p>
    <w:p w14:paraId="478AE79C" w14:textId="77777777" w:rsidR="00173563" w:rsidRPr="004B68F9" w:rsidRDefault="00173563" w:rsidP="00173563">
      <w:pPr>
        <w:pStyle w:val="ListParagraph"/>
        <w:ind w:left="1800"/>
        <w:rPr>
          <w:rFonts w:ascii="Trebuchet MS" w:hAnsi="Trebuchet MS"/>
          <w:sz w:val="24"/>
          <w:szCs w:val="24"/>
        </w:rPr>
      </w:pPr>
    </w:p>
    <w:p w14:paraId="1E4F339D" w14:textId="2F40689E" w:rsidR="00362494" w:rsidRPr="004B68F9" w:rsidRDefault="00362494" w:rsidP="00770799">
      <w:pPr>
        <w:pStyle w:val="ListParagraph"/>
        <w:numPr>
          <w:ilvl w:val="0"/>
          <w:numId w:val="13"/>
        </w:numPr>
        <w:ind w:left="720"/>
        <w:rPr>
          <w:rFonts w:ascii="Trebuchet MS" w:hAnsi="Trebuchet MS"/>
          <w:sz w:val="24"/>
          <w:szCs w:val="24"/>
        </w:rPr>
      </w:pPr>
      <w:r w:rsidRPr="004B68F9">
        <w:rPr>
          <w:rFonts w:ascii="Trebuchet MS" w:hAnsi="Trebuchet MS"/>
          <w:sz w:val="24"/>
          <w:szCs w:val="24"/>
        </w:rPr>
        <w:t>Description of equipment used for:</w:t>
      </w:r>
    </w:p>
    <w:p w14:paraId="54FA4A71" w14:textId="77777777" w:rsidR="00173563" w:rsidRPr="004B68F9" w:rsidRDefault="00173563" w:rsidP="00173563">
      <w:pPr>
        <w:pStyle w:val="ListParagraph"/>
        <w:ind w:left="990"/>
        <w:rPr>
          <w:rFonts w:ascii="Trebuchet MS" w:hAnsi="Trebuchet MS"/>
          <w:sz w:val="24"/>
          <w:szCs w:val="24"/>
        </w:rPr>
      </w:pPr>
    </w:p>
    <w:p w14:paraId="5F7BCE8C" w14:textId="5685C6C3" w:rsidR="00362494" w:rsidRPr="004B68F9" w:rsidRDefault="00362494" w:rsidP="002A2017">
      <w:pPr>
        <w:pStyle w:val="ListParagraph"/>
        <w:numPr>
          <w:ilvl w:val="0"/>
          <w:numId w:val="17"/>
        </w:numPr>
        <w:ind w:left="1080"/>
        <w:rPr>
          <w:rFonts w:ascii="Trebuchet MS" w:hAnsi="Trebuchet MS"/>
          <w:sz w:val="24"/>
          <w:szCs w:val="24"/>
        </w:rPr>
      </w:pPr>
      <w:r w:rsidRPr="004B68F9">
        <w:rPr>
          <w:rFonts w:ascii="Trebuchet MS" w:hAnsi="Trebuchet MS"/>
          <w:sz w:val="24"/>
          <w:szCs w:val="24"/>
        </w:rPr>
        <w:t xml:space="preserve">Surface preparation including grinding and shot </w:t>
      </w:r>
      <w:r w:rsidR="004B68F9" w:rsidRPr="004B68F9">
        <w:rPr>
          <w:rFonts w:ascii="Trebuchet MS" w:hAnsi="Trebuchet MS"/>
          <w:sz w:val="24"/>
          <w:szCs w:val="24"/>
        </w:rPr>
        <w:t>blasting.</w:t>
      </w:r>
    </w:p>
    <w:p w14:paraId="3B01EEB0" w14:textId="77777777" w:rsidR="00173563" w:rsidRPr="004B68F9" w:rsidRDefault="00173563" w:rsidP="00173563">
      <w:pPr>
        <w:pStyle w:val="ListParagraph"/>
        <w:ind w:left="1800"/>
        <w:rPr>
          <w:rFonts w:ascii="Trebuchet MS" w:hAnsi="Trebuchet MS"/>
          <w:sz w:val="24"/>
          <w:szCs w:val="24"/>
        </w:rPr>
      </w:pPr>
    </w:p>
    <w:p w14:paraId="261A8F91" w14:textId="2873A62A" w:rsidR="00173563" w:rsidRPr="004B68F9" w:rsidRDefault="00362494" w:rsidP="002A2017">
      <w:pPr>
        <w:pStyle w:val="ListParagraph"/>
        <w:numPr>
          <w:ilvl w:val="0"/>
          <w:numId w:val="17"/>
        </w:numPr>
        <w:ind w:left="1080"/>
        <w:rPr>
          <w:rFonts w:ascii="Trebuchet MS" w:hAnsi="Trebuchet MS"/>
          <w:sz w:val="24"/>
          <w:szCs w:val="24"/>
        </w:rPr>
      </w:pPr>
      <w:r w:rsidRPr="004B68F9">
        <w:rPr>
          <w:rFonts w:ascii="Trebuchet MS" w:hAnsi="Trebuchet MS"/>
          <w:sz w:val="24"/>
          <w:szCs w:val="24"/>
        </w:rPr>
        <w:t>Applying HMWM resin</w:t>
      </w:r>
    </w:p>
    <w:p w14:paraId="77BA66F5" w14:textId="77777777" w:rsidR="00173563" w:rsidRPr="004B68F9" w:rsidRDefault="00173563" w:rsidP="00173563">
      <w:pPr>
        <w:pStyle w:val="ListParagraph"/>
        <w:ind w:left="1800"/>
        <w:rPr>
          <w:rFonts w:ascii="Trebuchet MS" w:hAnsi="Trebuchet MS"/>
          <w:sz w:val="24"/>
          <w:szCs w:val="24"/>
        </w:rPr>
      </w:pPr>
    </w:p>
    <w:p w14:paraId="0F762CB5" w14:textId="17914CB3" w:rsidR="00362494" w:rsidRPr="004B68F9" w:rsidRDefault="00362494" w:rsidP="002A2017">
      <w:pPr>
        <w:pStyle w:val="ListParagraph"/>
        <w:numPr>
          <w:ilvl w:val="0"/>
          <w:numId w:val="17"/>
        </w:numPr>
        <w:ind w:left="1080"/>
        <w:rPr>
          <w:rFonts w:ascii="Trebuchet MS" w:hAnsi="Trebuchet MS"/>
          <w:sz w:val="24"/>
          <w:szCs w:val="24"/>
        </w:rPr>
      </w:pPr>
      <w:r w:rsidRPr="004B68F9">
        <w:rPr>
          <w:rFonts w:ascii="Trebuchet MS" w:hAnsi="Trebuchet MS"/>
          <w:sz w:val="24"/>
          <w:szCs w:val="24"/>
        </w:rPr>
        <w:t>Measuring, mixing, placing, and finishing the polyester concrete overlay</w:t>
      </w:r>
    </w:p>
    <w:p w14:paraId="3C383B15" w14:textId="17D45B8B" w:rsidR="00173563" w:rsidRPr="004B68F9" w:rsidRDefault="00173563" w:rsidP="00173563">
      <w:pPr>
        <w:rPr>
          <w:rFonts w:ascii="Trebuchet MS" w:hAnsi="Trebuchet MS"/>
          <w:sz w:val="24"/>
          <w:szCs w:val="24"/>
        </w:rPr>
      </w:pPr>
    </w:p>
    <w:p w14:paraId="439DDE71" w14:textId="3A013435" w:rsidR="00362494" w:rsidRPr="004B68F9" w:rsidRDefault="00362494" w:rsidP="002A2017">
      <w:pPr>
        <w:pStyle w:val="ListParagraph"/>
        <w:numPr>
          <w:ilvl w:val="0"/>
          <w:numId w:val="17"/>
        </w:numPr>
        <w:ind w:left="1080"/>
        <w:rPr>
          <w:rFonts w:ascii="Trebuchet MS" w:hAnsi="Trebuchet MS"/>
          <w:sz w:val="24"/>
          <w:szCs w:val="24"/>
        </w:rPr>
      </w:pPr>
      <w:r w:rsidRPr="004B68F9">
        <w:rPr>
          <w:rFonts w:ascii="Trebuchet MS" w:hAnsi="Trebuchet MS"/>
          <w:sz w:val="24"/>
          <w:szCs w:val="24"/>
        </w:rPr>
        <w:t>Applying sand</w:t>
      </w:r>
    </w:p>
    <w:p w14:paraId="5B3CB1A4" w14:textId="2A7988D5" w:rsidR="00173563" w:rsidRPr="004B68F9" w:rsidRDefault="00173563" w:rsidP="00173563">
      <w:pPr>
        <w:rPr>
          <w:rFonts w:ascii="Trebuchet MS" w:hAnsi="Trebuchet MS"/>
          <w:sz w:val="24"/>
          <w:szCs w:val="24"/>
        </w:rPr>
      </w:pPr>
    </w:p>
    <w:p w14:paraId="1A6B61DB" w14:textId="7D546883" w:rsidR="00362494" w:rsidRPr="004B68F9" w:rsidRDefault="00362494" w:rsidP="002A2017">
      <w:pPr>
        <w:pStyle w:val="ListParagraph"/>
        <w:numPr>
          <w:ilvl w:val="0"/>
          <w:numId w:val="17"/>
        </w:numPr>
        <w:ind w:left="1080"/>
        <w:rPr>
          <w:rFonts w:ascii="Trebuchet MS" w:hAnsi="Trebuchet MS"/>
          <w:sz w:val="24"/>
          <w:szCs w:val="24"/>
        </w:rPr>
      </w:pPr>
      <w:r w:rsidRPr="004B68F9">
        <w:rPr>
          <w:rFonts w:ascii="Trebuchet MS" w:hAnsi="Trebuchet MS"/>
          <w:sz w:val="24"/>
          <w:szCs w:val="24"/>
        </w:rPr>
        <w:t>Method of protecting and finishing inlets and bridge drains</w:t>
      </w:r>
    </w:p>
    <w:p w14:paraId="2A3A5976" w14:textId="77777777" w:rsidR="00173563" w:rsidRPr="004B68F9" w:rsidRDefault="00173563" w:rsidP="00173563">
      <w:pPr>
        <w:pStyle w:val="ListParagraph"/>
        <w:ind w:left="1800"/>
        <w:rPr>
          <w:rFonts w:ascii="Trebuchet MS" w:hAnsi="Trebuchet MS"/>
          <w:sz w:val="24"/>
          <w:szCs w:val="24"/>
        </w:rPr>
      </w:pPr>
    </w:p>
    <w:p w14:paraId="2495C901" w14:textId="7A5C1A93" w:rsidR="00362494" w:rsidRPr="004B68F9" w:rsidRDefault="00362494" w:rsidP="00770799">
      <w:pPr>
        <w:pStyle w:val="ListParagraph"/>
        <w:numPr>
          <w:ilvl w:val="0"/>
          <w:numId w:val="13"/>
        </w:numPr>
        <w:ind w:left="720"/>
        <w:rPr>
          <w:rFonts w:ascii="Trebuchet MS" w:hAnsi="Trebuchet MS"/>
          <w:b/>
          <w:sz w:val="24"/>
          <w:szCs w:val="24"/>
        </w:rPr>
      </w:pPr>
      <w:r w:rsidRPr="004B68F9">
        <w:rPr>
          <w:rFonts w:ascii="Trebuchet MS" w:hAnsi="Trebuchet MS"/>
          <w:sz w:val="24"/>
          <w:szCs w:val="24"/>
        </w:rPr>
        <w:t xml:space="preserve">Method for preventing leakage of primer onto areas of deck that have not received surface </w:t>
      </w:r>
      <w:r w:rsidR="004B68F9" w:rsidRPr="004B68F9">
        <w:rPr>
          <w:rFonts w:ascii="Trebuchet MS" w:hAnsi="Trebuchet MS"/>
          <w:sz w:val="24"/>
          <w:szCs w:val="24"/>
        </w:rPr>
        <w:t>preparation.</w:t>
      </w:r>
    </w:p>
    <w:p w14:paraId="00F76AB1" w14:textId="77777777" w:rsidR="00173563" w:rsidRPr="004B68F9" w:rsidRDefault="00173563" w:rsidP="00173563">
      <w:pPr>
        <w:pStyle w:val="ListParagraph"/>
        <w:ind w:left="990"/>
        <w:rPr>
          <w:rFonts w:ascii="Trebuchet MS" w:hAnsi="Trebuchet MS"/>
          <w:b/>
          <w:sz w:val="24"/>
          <w:szCs w:val="24"/>
        </w:rPr>
      </w:pPr>
    </w:p>
    <w:p w14:paraId="214CF8EB" w14:textId="385974C7" w:rsidR="00362494" w:rsidRPr="004B68F9" w:rsidRDefault="00362494" w:rsidP="00770799">
      <w:pPr>
        <w:pStyle w:val="ListParagraph"/>
        <w:numPr>
          <w:ilvl w:val="0"/>
          <w:numId w:val="13"/>
        </w:numPr>
        <w:ind w:left="720"/>
        <w:rPr>
          <w:rFonts w:ascii="Trebuchet MS" w:hAnsi="Trebuchet MS"/>
          <w:sz w:val="24"/>
          <w:szCs w:val="24"/>
        </w:rPr>
      </w:pPr>
      <w:r w:rsidRPr="004B68F9">
        <w:rPr>
          <w:rFonts w:ascii="Trebuchet MS" w:hAnsi="Trebuchet MS"/>
          <w:sz w:val="24"/>
          <w:szCs w:val="24"/>
        </w:rPr>
        <w:t xml:space="preserve">Method for isolating expansion joints including pourable joints at </w:t>
      </w:r>
      <w:r w:rsidR="002A2017" w:rsidRPr="004B68F9">
        <w:rPr>
          <w:rFonts w:ascii="Trebuchet MS" w:hAnsi="Trebuchet MS"/>
          <w:sz w:val="24"/>
          <w:szCs w:val="24"/>
        </w:rPr>
        <w:t xml:space="preserve">the abutment and over the </w:t>
      </w:r>
      <w:r w:rsidR="004B68F9" w:rsidRPr="004B68F9">
        <w:rPr>
          <w:rFonts w:ascii="Trebuchet MS" w:hAnsi="Trebuchet MS"/>
          <w:sz w:val="24"/>
          <w:szCs w:val="24"/>
        </w:rPr>
        <w:t>piers.</w:t>
      </w:r>
    </w:p>
    <w:p w14:paraId="79B5EBD1" w14:textId="7F9B6DBB" w:rsidR="00173563" w:rsidRPr="004B68F9" w:rsidRDefault="00173563" w:rsidP="00173563">
      <w:pPr>
        <w:rPr>
          <w:rFonts w:ascii="Trebuchet MS" w:hAnsi="Trebuchet MS"/>
          <w:sz w:val="24"/>
          <w:szCs w:val="24"/>
        </w:rPr>
      </w:pPr>
    </w:p>
    <w:p w14:paraId="20F602C6" w14:textId="400B243F" w:rsidR="00362494" w:rsidRPr="004B68F9" w:rsidRDefault="006B6517" w:rsidP="00770799">
      <w:pPr>
        <w:pStyle w:val="ListParagraph"/>
        <w:numPr>
          <w:ilvl w:val="0"/>
          <w:numId w:val="13"/>
        </w:numPr>
        <w:ind w:left="720"/>
        <w:rPr>
          <w:rFonts w:ascii="Trebuchet MS" w:hAnsi="Trebuchet MS"/>
          <w:sz w:val="24"/>
          <w:szCs w:val="24"/>
        </w:rPr>
      </w:pPr>
      <w:r w:rsidRPr="004B68F9">
        <w:rPr>
          <w:rFonts w:ascii="Trebuchet MS" w:hAnsi="Trebuchet MS"/>
          <w:sz w:val="24"/>
          <w:szCs w:val="24"/>
        </w:rPr>
        <w:t xml:space="preserve"> </w:t>
      </w:r>
      <w:r w:rsidR="00362494" w:rsidRPr="004B68F9">
        <w:rPr>
          <w:rFonts w:ascii="Trebuchet MS" w:hAnsi="Trebuchet MS"/>
          <w:sz w:val="24"/>
          <w:szCs w:val="24"/>
        </w:rPr>
        <w:t>Method for measuring and maintainin</w:t>
      </w:r>
      <w:r w:rsidR="002A2017" w:rsidRPr="004B68F9">
        <w:rPr>
          <w:rFonts w:ascii="Trebuchet MS" w:hAnsi="Trebuchet MS"/>
          <w:sz w:val="24"/>
          <w:szCs w:val="24"/>
        </w:rPr>
        <w:t xml:space="preserve">g overlay thickness and </w:t>
      </w:r>
      <w:r w:rsidR="004B68F9" w:rsidRPr="004B68F9">
        <w:rPr>
          <w:rFonts w:ascii="Trebuchet MS" w:hAnsi="Trebuchet MS"/>
          <w:sz w:val="24"/>
          <w:szCs w:val="24"/>
        </w:rPr>
        <w:t>profile.</w:t>
      </w:r>
    </w:p>
    <w:p w14:paraId="219471B4" w14:textId="0AA46EB0" w:rsidR="00173563" w:rsidRPr="004B68F9" w:rsidRDefault="00173563" w:rsidP="00173563">
      <w:pPr>
        <w:rPr>
          <w:rFonts w:ascii="Trebuchet MS" w:hAnsi="Trebuchet MS"/>
          <w:sz w:val="24"/>
          <w:szCs w:val="24"/>
        </w:rPr>
      </w:pPr>
    </w:p>
    <w:p w14:paraId="45B7945D" w14:textId="415A7F79" w:rsidR="00362494" w:rsidRPr="004B68F9" w:rsidRDefault="006B6517" w:rsidP="00082560">
      <w:pPr>
        <w:pStyle w:val="ListParagraph"/>
        <w:numPr>
          <w:ilvl w:val="0"/>
          <w:numId w:val="13"/>
        </w:numPr>
        <w:ind w:left="720"/>
        <w:rPr>
          <w:rFonts w:ascii="Trebuchet MS" w:hAnsi="Trebuchet MS"/>
          <w:sz w:val="24"/>
          <w:szCs w:val="24"/>
        </w:rPr>
      </w:pPr>
      <w:r w:rsidRPr="004B68F9">
        <w:rPr>
          <w:rFonts w:ascii="Trebuchet MS" w:hAnsi="Trebuchet MS"/>
          <w:sz w:val="24"/>
          <w:szCs w:val="24"/>
        </w:rPr>
        <w:t xml:space="preserve"> </w:t>
      </w:r>
      <w:r w:rsidR="00362494" w:rsidRPr="004B68F9">
        <w:rPr>
          <w:rFonts w:ascii="Trebuchet MS" w:hAnsi="Trebuchet MS"/>
          <w:sz w:val="24"/>
          <w:szCs w:val="24"/>
        </w:rPr>
        <w:t>Tining plan showing tining locations and describing methods tha</w:t>
      </w:r>
      <w:r w:rsidR="002A2017" w:rsidRPr="004B68F9">
        <w:rPr>
          <w:rFonts w:ascii="Trebuchet MS" w:hAnsi="Trebuchet MS"/>
          <w:sz w:val="24"/>
          <w:szCs w:val="24"/>
        </w:rPr>
        <w:t>t will be used for hand tining</w:t>
      </w:r>
      <w:r w:rsidR="00082560" w:rsidRPr="004B68F9">
        <w:rPr>
          <w:rFonts w:ascii="Trebuchet MS" w:hAnsi="Trebuchet MS"/>
          <w:sz w:val="24"/>
          <w:szCs w:val="24"/>
        </w:rPr>
        <w:t xml:space="preserve">.  </w:t>
      </w:r>
      <w:r w:rsidR="00362494" w:rsidRPr="004B68F9">
        <w:rPr>
          <w:rFonts w:ascii="Trebuchet MS" w:hAnsi="Trebuchet MS"/>
          <w:sz w:val="24"/>
          <w:szCs w:val="24"/>
        </w:rPr>
        <w:t>Mainline tining shall be automated with the finisher.</w:t>
      </w:r>
    </w:p>
    <w:p w14:paraId="71429BFE" w14:textId="77777777" w:rsidR="00173563" w:rsidRPr="004B68F9" w:rsidRDefault="00173563" w:rsidP="00173563">
      <w:pPr>
        <w:rPr>
          <w:rFonts w:ascii="Trebuchet MS" w:hAnsi="Trebuchet MS"/>
          <w:sz w:val="24"/>
          <w:szCs w:val="24"/>
        </w:rPr>
      </w:pPr>
    </w:p>
    <w:p w14:paraId="2EC381A3" w14:textId="7D368BE1" w:rsidR="00362494" w:rsidRPr="004B68F9" w:rsidRDefault="006B6517" w:rsidP="00770799">
      <w:pPr>
        <w:pStyle w:val="ListParagraph"/>
        <w:numPr>
          <w:ilvl w:val="0"/>
          <w:numId w:val="13"/>
        </w:numPr>
        <w:ind w:left="720"/>
        <w:rPr>
          <w:rFonts w:ascii="Trebuchet MS" w:hAnsi="Trebuchet MS"/>
          <w:sz w:val="24"/>
          <w:szCs w:val="24"/>
        </w:rPr>
      </w:pPr>
      <w:r w:rsidRPr="004B68F9">
        <w:rPr>
          <w:rFonts w:ascii="Trebuchet MS" w:hAnsi="Trebuchet MS"/>
          <w:sz w:val="24"/>
          <w:szCs w:val="24"/>
        </w:rPr>
        <w:t xml:space="preserve">  </w:t>
      </w:r>
      <w:r w:rsidR="00362494" w:rsidRPr="004B68F9">
        <w:rPr>
          <w:rFonts w:ascii="Trebuchet MS" w:hAnsi="Trebuchet MS"/>
          <w:sz w:val="24"/>
          <w:szCs w:val="24"/>
        </w:rPr>
        <w:t>Cure time for polyester concrete.</w:t>
      </w:r>
    </w:p>
    <w:p w14:paraId="5B1FCFDC" w14:textId="77777777" w:rsidR="00173563" w:rsidRPr="004B68F9" w:rsidRDefault="00173563" w:rsidP="00173563">
      <w:pPr>
        <w:pStyle w:val="ListParagraph"/>
        <w:ind w:left="990"/>
        <w:rPr>
          <w:rFonts w:ascii="Trebuchet MS" w:hAnsi="Trebuchet MS"/>
          <w:sz w:val="24"/>
          <w:szCs w:val="24"/>
        </w:rPr>
      </w:pPr>
    </w:p>
    <w:p w14:paraId="1D51197E" w14:textId="5554AA68" w:rsidR="00362494" w:rsidRPr="004B68F9" w:rsidRDefault="006B6517" w:rsidP="00770799">
      <w:pPr>
        <w:pStyle w:val="ListParagraph"/>
        <w:numPr>
          <w:ilvl w:val="0"/>
          <w:numId w:val="13"/>
        </w:numPr>
        <w:ind w:left="720"/>
        <w:rPr>
          <w:rFonts w:ascii="Trebuchet MS" w:hAnsi="Trebuchet MS"/>
          <w:sz w:val="24"/>
          <w:szCs w:val="24"/>
        </w:rPr>
      </w:pPr>
      <w:r w:rsidRPr="004B68F9">
        <w:rPr>
          <w:rFonts w:ascii="Trebuchet MS" w:hAnsi="Trebuchet MS"/>
          <w:sz w:val="24"/>
          <w:szCs w:val="24"/>
        </w:rPr>
        <w:t xml:space="preserve">  </w:t>
      </w:r>
      <w:r w:rsidR="00362494" w:rsidRPr="004B68F9">
        <w:rPr>
          <w:rFonts w:ascii="Trebuchet MS" w:hAnsi="Trebuchet MS"/>
          <w:sz w:val="24"/>
          <w:szCs w:val="24"/>
        </w:rPr>
        <w:t>Storage and handling of HMWM resin and polyester concrete components.</w:t>
      </w:r>
    </w:p>
    <w:p w14:paraId="79AA067F" w14:textId="719980A8" w:rsidR="00173563" w:rsidRPr="004B68F9" w:rsidRDefault="00173563" w:rsidP="00173563">
      <w:pPr>
        <w:rPr>
          <w:rFonts w:ascii="Trebuchet MS" w:hAnsi="Trebuchet MS"/>
          <w:sz w:val="24"/>
          <w:szCs w:val="24"/>
        </w:rPr>
      </w:pPr>
    </w:p>
    <w:p w14:paraId="4B4BB0FE" w14:textId="0D8C58AA" w:rsidR="00362494" w:rsidRPr="004B68F9" w:rsidRDefault="00362494" w:rsidP="00770799">
      <w:pPr>
        <w:pStyle w:val="ListParagraph"/>
        <w:numPr>
          <w:ilvl w:val="0"/>
          <w:numId w:val="18"/>
        </w:numPr>
        <w:ind w:left="720"/>
        <w:rPr>
          <w:rFonts w:ascii="Trebuchet MS" w:hAnsi="Trebuchet MS"/>
          <w:sz w:val="24"/>
          <w:szCs w:val="24"/>
        </w:rPr>
      </w:pPr>
      <w:r w:rsidRPr="004B68F9">
        <w:rPr>
          <w:rFonts w:ascii="Trebuchet MS" w:hAnsi="Trebuchet MS"/>
          <w:sz w:val="24"/>
          <w:szCs w:val="24"/>
        </w:rPr>
        <w:t>Procedure for disposal of excess HMWM resin, polyester concrete, and containers.</w:t>
      </w:r>
    </w:p>
    <w:p w14:paraId="5C323079" w14:textId="77777777" w:rsidR="00173563" w:rsidRPr="004B68F9" w:rsidRDefault="00173563" w:rsidP="00173563">
      <w:pPr>
        <w:pStyle w:val="ListParagraph"/>
        <w:ind w:left="990"/>
        <w:rPr>
          <w:rFonts w:ascii="Trebuchet MS" w:hAnsi="Trebuchet MS"/>
          <w:sz w:val="24"/>
          <w:szCs w:val="24"/>
        </w:rPr>
      </w:pPr>
    </w:p>
    <w:p w14:paraId="31D1DF49" w14:textId="77777777" w:rsidR="00362494" w:rsidRPr="004B68F9" w:rsidRDefault="00362494" w:rsidP="00770799">
      <w:pPr>
        <w:pStyle w:val="ListParagraph"/>
        <w:numPr>
          <w:ilvl w:val="0"/>
          <w:numId w:val="13"/>
        </w:numPr>
        <w:ind w:left="720"/>
        <w:rPr>
          <w:rFonts w:ascii="Trebuchet MS" w:hAnsi="Trebuchet MS"/>
          <w:sz w:val="24"/>
          <w:szCs w:val="24"/>
        </w:rPr>
      </w:pPr>
      <w:r w:rsidRPr="004B68F9">
        <w:rPr>
          <w:rFonts w:ascii="Trebuchet MS" w:hAnsi="Trebuchet MS"/>
          <w:sz w:val="24"/>
          <w:szCs w:val="24"/>
        </w:rPr>
        <w:t xml:space="preserve">Procedure for cleanup of mixing and placement equipment. </w:t>
      </w:r>
    </w:p>
    <w:p w14:paraId="5B6FB348" w14:textId="77777777" w:rsidR="00362494" w:rsidRPr="004B68F9" w:rsidRDefault="00362494" w:rsidP="00362494">
      <w:pPr>
        <w:rPr>
          <w:rFonts w:ascii="Trebuchet MS" w:hAnsi="Trebuchet MS"/>
          <w:b/>
          <w:sz w:val="24"/>
          <w:szCs w:val="24"/>
        </w:rPr>
      </w:pPr>
    </w:p>
    <w:p w14:paraId="673DC119" w14:textId="072ADACD" w:rsidR="00362494" w:rsidRPr="004B68F9" w:rsidRDefault="00362494" w:rsidP="00770799">
      <w:pPr>
        <w:ind w:left="360" w:hanging="360"/>
        <w:rPr>
          <w:rFonts w:ascii="Trebuchet MS" w:hAnsi="Trebuchet MS"/>
          <w:sz w:val="24"/>
          <w:szCs w:val="24"/>
        </w:rPr>
      </w:pPr>
      <w:r w:rsidRPr="004B68F9">
        <w:rPr>
          <w:rFonts w:ascii="Trebuchet MS" w:hAnsi="Trebuchet MS"/>
          <w:i/>
          <w:iCs/>
          <w:sz w:val="24"/>
          <w:szCs w:val="24"/>
        </w:rPr>
        <w:t>(f)</w:t>
      </w:r>
      <w:r w:rsidRPr="004B68F9">
        <w:rPr>
          <w:rFonts w:ascii="Trebuchet MS" w:hAnsi="Trebuchet MS"/>
          <w:sz w:val="24"/>
          <w:szCs w:val="24"/>
        </w:rPr>
        <w:t xml:space="preserve"> </w:t>
      </w:r>
      <w:r w:rsidR="00770799" w:rsidRPr="004B68F9">
        <w:rPr>
          <w:rFonts w:ascii="Trebuchet MS" w:hAnsi="Trebuchet MS"/>
          <w:sz w:val="24"/>
          <w:szCs w:val="24"/>
        </w:rPr>
        <w:t xml:space="preserve">  </w:t>
      </w:r>
      <w:r w:rsidRPr="004B68F9">
        <w:rPr>
          <w:rFonts w:ascii="Trebuchet MS" w:hAnsi="Trebuchet MS"/>
          <w:i/>
          <w:sz w:val="24"/>
          <w:szCs w:val="24"/>
        </w:rPr>
        <w:t>Equipment</w:t>
      </w:r>
      <w:r w:rsidR="00986A45" w:rsidRPr="004B68F9">
        <w:rPr>
          <w:rFonts w:ascii="Trebuchet MS" w:hAnsi="Trebuchet MS"/>
          <w:i/>
          <w:sz w:val="24"/>
          <w:szCs w:val="24"/>
        </w:rPr>
        <w:t>.</w:t>
      </w:r>
      <w:r w:rsidRPr="004B68F9">
        <w:rPr>
          <w:rFonts w:ascii="Trebuchet MS" w:hAnsi="Trebuchet MS"/>
          <w:i/>
          <w:sz w:val="24"/>
          <w:szCs w:val="24"/>
        </w:rPr>
        <w:t xml:space="preserve">  </w:t>
      </w:r>
      <w:r w:rsidRPr="004B68F9">
        <w:rPr>
          <w:rFonts w:ascii="Trebuchet MS" w:hAnsi="Trebuchet MS"/>
          <w:sz w:val="24"/>
          <w:szCs w:val="24"/>
        </w:rPr>
        <w:t xml:space="preserve">The Contractor shall submit documentation of certification of scales that will be used to calibrate the mobile mixing truck.  The certification shall be dated within </w:t>
      </w:r>
      <w:r w:rsidR="005D5ACD" w:rsidRPr="004B68F9">
        <w:rPr>
          <w:rFonts w:ascii="Trebuchet MS" w:hAnsi="Trebuchet MS"/>
          <w:sz w:val="24"/>
          <w:szCs w:val="24"/>
        </w:rPr>
        <w:t>one</w:t>
      </w:r>
      <w:r w:rsidRPr="004B68F9">
        <w:rPr>
          <w:rFonts w:ascii="Trebuchet MS" w:hAnsi="Trebuchet MS"/>
          <w:sz w:val="24"/>
          <w:szCs w:val="24"/>
        </w:rPr>
        <w:t xml:space="preserve"> month</w:t>
      </w:r>
      <w:r w:rsidR="005D5ACD" w:rsidRPr="004B68F9">
        <w:rPr>
          <w:rFonts w:ascii="Trebuchet MS" w:hAnsi="Trebuchet MS"/>
          <w:sz w:val="24"/>
          <w:szCs w:val="24"/>
        </w:rPr>
        <w:t xml:space="preserve"> of the start of the placing of the Overlay System</w:t>
      </w:r>
      <w:r w:rsidRPr="004B68F9">
        <w:rPr>
          <w:rFonts w:ascii="Trebuchet MS" w:hAnsi="Trebuchet MS"/>
          <w:sz w:val="24"/>
          <w:szCs w:val="24"/>
        </w:rPr>
        <w:t>.  A new certification shall be done if any adjustments are made to the scales.</w:t>
      </w:r>
    </w:p>
    <w:p w14:paraId="4725C428" w14:textId="77777777" w:rsidR="00362494" w:rsidRPr="004B68F9" w:rsidRDefault="00362494" w:rsidP="00362494">
      <w:pPr>
        <w:widowControl w:val="0"/>
        <w:tabs>
          <w:tab w:val="left" w:pos="8100"/>
        </w:tabs>
        <w:spacing w:line="264" w:lineRule="atLeast"/>
        <w:rPr>
          <w:rFonts w:ascii="Trebuchet MS" w:hAnsi="Trebuchet MS"/>
          <w:sz w:val="24"/>
          <w:szCs w:val="24"/>
        </w:rPr>
      </w:pPr>
    </w:p>
    <w:p w14:paraId="0EE317D6" w14:textId="77777777" w:rsidR="00362494" w:rsidRPr="004B68F9" w:rsidRDefault="00362494" w:rsidP="00770799">
      <w:pPr>
        <w:spacing w:line="240" w:lineRule="auto"/>
        <w:ind w:left="360"/>
        <w:rPr>
          <w:rFonts w:ascii="Trebuchet MS" w:hAnsi="Trebuchet MS"/>
          <w:sz w:val="24"/>
          <w:szCs w:val="24"/>
        </w:rPr>
      </w:pPr>
      <w:r w:rsidRPr="004B68F9">
        <w:rPr>
          <w:rFonts w:ascii="Trebuchet MS" w:hAnsi="Trebuchet MS"/>
          <w:sz w:val="24"/>
          <w:szCs w:val="24"/>
        </w:rPr>
        <w:t>The Contractor shall submit a documented history of the use of the paving machine to successfully place Polyester Polymer Concrete overlays on major bridge projects for review and approval by the Engineer.</w:t>
      </w:r>
    </w:p>
    <w:p w14:paraId="39163666" w14:textId="77777777" w:rsidR="00362494" w:rsidRPr="004B68F9" w:rsidRDefault="00362494" w:rsidP="00362494">
      <w:pPr>
        <w:spacing w:line="240" w:lineRule="auto"/>
        <w:rPr>
          <w:rFonts w:ascii="Trebuchet MS" w:hAnsi="Trebuchet MS"/>
          <w:sz w:val="24"/>
          <w:szCs w:val="24"/>
        </w:rPr>
      </w:pPr>
    </w:p>
    <w:p w14:paraId="2431AFBD" w14:textId="2E23C418" w:rsidR="00362494" w:rsidRPr="004B68F9" w:rsidRDefault="00362494" w:rsidP="00770799">
      <w:pPr>
        <w:spacing w:line="240" w:lineRule="auto"/>
        <w:ind w:left="360" w:hanging="360"/>
        <w:rPr>
          <w:rFonts w:ascii="Trebuchet MS" w:hAnsi="Trebuchet MS"/>
          <w:sz w:val="24"/>
          <w:szCs w:val="24"/>
        </w:rPr>
      </w:pPr>
      <w:r w:rsidRPr="004B68F9">
        <w:rPr>
          <w:rFonts w:ascii="Trebuchet MS" w:hAnsi="Trebuchet MS"/>
          <w:i/>
          <w:iCs/>
          <w:sz w:val="24"/>
          <w:szCs w:val="24"/>
        </w:rPr>
        <w:t>(g)</w:t>
      </w:r>
      <w:r w:rsidRPr="004B68F9">
        <w:rPr>
          <w:rFonts w:ascii="Trebuchet MS" w:hAnsi="Trebuchet MS"/>
          <w:sz w:val="24"/>
          <w:szCs w:val="24"/>
        </w:rPr>
        <w:t xml:space="preserve"> </w:t>
      </w:r>
      <w:r w:rsidR="00770799" w:rsidRPr="004B68F9">
        <w:rPr>
          <w:rFonts w:ascii="Trebuchet MS" w:hAnsi="Trebuchet MS"/>
          <w:sz w:val="24"/>
          <w:szCs w:val="24"/>
        </w:rPr>
        <w:t xml:space="preserve"> </w:t>
      </w:r>
      <w:r w:rsidRPr="004B68F9">
        <w:rPr>
          <w:rFonts w:ascii="Trebuchet MS" w:hAnsi="Trebuchet MS"/>
          <w:i/>
          <w:sz w:val="24"/>
          <w:szCs w:val="24"/>
        </w:rPr>
        <w:t>Materials Samples</w:t>
      </w:r>
      <w:r w:rsidR="00986A45" w:rsidRPr="004B68F9">
        <w:rPr>
          <w:rFonts w:ascii="Trebuchet MS" w:hAnsi="Trebuchet MS"/>
          <w:i/>
          <w:sz w:val="24"/>
          <w:szCs w:val="24"/>
        </w:rPr>
        <w:t>.</w:t>
      </w:r>
      <w:r w:rsidRPr="004B68F9">
        <w:rPr>
          <w:rFonts w:ascii="Trebuchet MS" w:hAnsi="Trebuchet MS"/>
          <w:i/>
          <w:sz w:val="24"/>
          <w:szCs w:val="24"/>
        </w:rPr>
        <w:t xml:space="preserve">  </w:t>
      </w:r>
      <w:r w:rsidRPr="004B68F9">
        <w:rPr>
          <w:rFonts w:ascii="Trebuchet MS" w:hAnsi="Trebuchet MS"/>
          <w:sz w:val="24"/>
          <w:szCs w:val="24"/>
        </w:rPr>
        <w:t xml:space="preserve">Samples of materials, from the same lots used for the project, for all components of the overlay system shall be submitted to the </w:t>
      </w:r>
      <w:r w:rsidR="005D5ACD" w:rsidRPr="004B68F9">
        <w:rPr>
          <w:rFonts w:ascii="Trebuchet MS" w:hAnsi="Trebuchet MS"/>
          <w:sz w:val="24"/>
          <w:szCs w:val="24"/>
        </w:rPr>
        <w:t>Engineer</w:t>
      </w:r>
      <w:r w:rsidRPr="004B68F9">
        <w:rPr>
          <w:rFonts w:ascii="Trebuchet MS" w:hAnsi="Trebuchet MS"/>
          <w:sz w:val="24"/>
          <w:szCs w:val="24"/>
        </w:rPr>
        <w:t xml:space="preserve"> a minimum of </w:t>
      </w:r>
      <w:r w:rsidR="002C06D8" w:rsidRPr="004B68F9">
        <w:rPr>
          <w:rFonts w:ascii="Trebuchet MS" w:hAnsi="Trebuchet MS"/>
          <w:sz w:val="24"/>
          <w:szCs w:val="24"/>
        </w:rPr>
        <w:t>seven</w:t>
      </w:r>
      <w:r w:rsidRPr="004B68F9">
        <w:rPr>
          <w:rFonts w:ascii="Trebuchet MS" w:hAnsi="Trebuchet MS"/>
          <w:sz w:val="24"/>
          <w:szCs w:val="24"/>
        </w:rPr>
        <w:t xml:space="preserve"> work</w:t>
      </w:r>
      <w:r w:rsidR="005139C9" w:rsidRPr="004B68F9">
        <w:rPr>
          <w:rFonts w:ascii="Trebuchet MS" w:hAnsi="Trebuchet MS"/>
          <w:sz w:val="24"/>
          <w:szCs w:val="24"/>
        </w:rPr>
        <w:t>ing</w:t>
      </w:r>
      <w:r w:rsidRPr="004B68F9">
        <w:rPr>
          <w:rFonts w:ascii="Trebuchet MS" w:hAnsi="Trebuchet MS"/>
          <w:sz w:val="24"/>
          <w:szCs w:val="24"/>
        </w:rPr>
        <w:t xml:space="preserve"> days prior to the overlay application.  Samples shall be representative of the materials to be used in the overlay application and shall consist of one 4-liter sample for each liquid and a </w:t>
      </w:r>
      <w:r w:rsidR="002C06D8" w:rsidRPr="004B68F9">
        <w:rPr>
          <w:rFonts w:ascii="Trebuchet MS" w:hAnsi="Trebuchet MS"/>
          <w:sz w:val="24"/>
          <w:szCs w:val="24"/>
        </w:rPr>
        <w:t>5-pound</w:t>
      </w:r>
      <w:r w:rsidRPr="004B68F9">
        <w:rPr>
          <w:rFonts w:ascii="Trebuchet MS" w:hAnsi="Trebuchet MS"/>
          <w:sz w:val="24"/>
          <w:szCs w:val="24"/>
        </w:rPr>
        <w:t xml:space="preserve"> sample for each dry component.  The Contractor shall perform a minimum of one gradation analysis per project of combined sand and aggregate taken from the belt during production. Additional gradations may be required as directed by the Engineer.</w:t>
      </w:r>
    </w:p>
    <w:p w14:paraId="0AD5EC65" w14:textId="77777777" w:rsidR="00362494" w:rsidRPr="004B68F9" w:rsidRDefault="00362494" w:rsidP="00C42A44">
      <w:pPr>
        <w:autoSpaceDE w:val="0"/>
        <w:autoSpaceDN w:val="0"/>
        <w:rPr>
          <w:rFonts w:ascii="Trebuchet MS" w:hAnsi="Trebuchet MS"/>
          <w:b/>
          <w:sz w:val="24"/>
          <w:szCs w:val="24"/>
        </w:rPr>
      </w:pPr>
    </w:p>
    <w:p w14:paraId="09D85B0E" w14:textId="4D183597" w:rsidR="005B6099" w:rsidRPr="004B68F9" w:rsidRDefault="00041776" w:rsidP="00C42A44">
      <w:pPr>
        <w:autoSpaceDE w:val="0"/>
        <w:autoSpaceDN w:val="0"/>
        <w:rPr>
          <w:rFonts w:ascii="Trebuchet MS" w:hAnsi="Trebuchet MS"/>
          <w:sz w:val="24"/>
          <w:szCs w:val="24"/>
        </w:rPr>
      </w:pPr>
      <w:r w:rsidRPr="004B68F9">
        <w:rPr>
          <w:rFonts w:ascii="Trebuchet MS" w:hAnsi="Trebuchet MS"/>
          <w:b/>
          <w:sz w:val="24"/>
          <w:szCs w:val="24"/>
        </w:rPr>
        <w:t xml:space="preserve">519.08 </w:t>
      </w:r>
      <w:r w:rsidR="005B6099" w:rsidRPr="004B68F9">
        <w:rPr>
          <w:rFonts w:ascii="Trebuchet MS" w:hAnsi="Trebuchet MS"/>
          <w:b/>
          <w:sz w:val="24"/>
          <w:szCs w:val="24"/>
        </w:rPr>
        <w:t>Polyester Overlay Pre-</w:t>
      </w:r>
      <w:r w:rsidR="00362494" w:rsidRPr="004B68F9">
        <w:rPr>
          <w:rFonts w:ascii="Trebuchet MS" w:hAnsi="Trebuchet MS"/>
          <w:b/>
          <w:sz w:val="24"/>
          <w:szCs w:val="24"/>
        </w:rPr>
        <w:t>Paving</w:t>
      </w:r>
      <w:r w:rsidR="005B6099" w:rsidRPr="004B68F9">
        <w:rPr>
          <w:rFonts w:ascii="Trebuchet MS" w:hAnsi="Trebuchet MS"/>
          <w:b/>
          <w:sz w:val="24"/>
          <w:szCs w:val="24"/>
        </w:rPr>
        <w:t xml:space="preserve"> Conference.  </w:t>
      </w:r>
      <w:r w:rsidR="005B6099" w:rsidRPr="004B68F9">
        <w:rPr>
          <w:rFonts w:ascii="Trebuchet MS" w:hAnsi="Trebuchet MS"/>
          <w:sz w:val="24"/>
          <w:szCs w:val="24"/>
        </w:rPr>
        <w:t>A Pre-</w:t>
      </w:r>
      <w:r w:rsidR="00362494" w:rsidRPr="004B68F9">
        <w:rPr>
          <w:rFonts w:ascii="Trebuchet MS" w:hAnsi="Trebuchet MS"/>
          <w:sz w:val="24"/>
          <w:szCs w:val="24"/>
        </w:rPr>
        <w:t>Paving</w:t>
      </w:r>
      <w:r w:rsidR="005B6099" w:rsidRPr="004B68F9">
        <w:rPr>
          <w:rFonts w:ascii="Trebuchet MS" w:hAnsi="Trebuchet MS"/>
          <w:sz w:val="24"/>
          <w:szCs w:val="24"/>
        </w:rPr>
        <w:t xml:space="preserve"> Conference shall be held before </w:t>
      </w:r>
      <w:r w:rsidR="00C42A44" w:rsidRPr="004B68F9">
        <w:rPr>
          <w:rFonts w:ascii="Trebuchet MS" w:hAnsi="Trebuchet MS"/>
          <w:sz w:val="24"/>
          <w:szCs w:val="24"/>
        </w:rPr>
        <w:t xml:space="preserve">any </w:t>
      </w:r>
      <w:r w:rsidR="005B6099" w:rsidRPr="004B68F9">
        <w:rPr>
          <w:rFonts w:ascii="Trebuchet MS" w:hAnsi="Trebuchet MS"/>
          <w:sz w:val="24"/>
          <w:szCs w:val="24"/>
        </w:rPr>
        <w:t>overlay paving operations begin.  Attendees shall include all parties involved in the work</w:t>
      </w:r>
      <w:r w:rsidR="00D113FF" w:rsidRPr="004B68F9">
        <w:rPr>
          <w:rFonts w:ascii="Trebuchet MS" w:hAnsi="Trebuchet MS"/>
          <w:sz w:val="24"/>
          <w:szCs w:val="24"/>
        </w:rPr>
        <w:t>.</w:t>
      </w:r>
    </w:p>
    <w:p w14:paraId="7E4EA42B" w14:textId="77777777" w:rsidR="005B6099" w:rsidRPr="004B68F9" w:rsidRDefault="005B6099" w:rsidP="00D879B9">
      <w:pPr>
        <w:tabs>
          <w:tab w:val="num" w:pos="972"/>
        </w:tabs>
        <w:overflowPunct w:val="0"/>
        <w:autoSpaceDE w:val="0"/>
        <w:autoSpaceDN w:val="0"/>
        <w:adjustRightInd w:val="0"/>
        <w:spacing w:line="240" w:lineRule="auto"/>
        <w:ind w:right="-180"/>
        <w:textAlignment w:val="baseline"/>
        <w:rPr>
          <w:rFonts w:ascii="Trebuchet MS" w:hAnsi="Trebuchet MS"/>
          <w:sz w:val="24"/>
          <w:szCs w:val="24"/>
        </w:rPr>
      </w:pPr>
    </w:p>
    <w:p w14:paraId="5D441B5F" w14:textId="1F1AAD2A" w:rsidR="00080F17" w:rsidRPr="004B68F9" w:rsidRDefault="005B6099" w:rsidP="00D879B9">
      <w:pPr>
        <w:tabs>
          <w:tab w:val="num" w:pos="972"/>
        </w:tabs>
        <w:overflowPunct w:val="0"/>
        <w:autoSpaceDE w:val="0"/>
        <w:autoSpaceDN w:val="0"/>
        <w:adjustRightInd w:val="0"/>
        <w:spacing w:line="240" w:lineRule="auto"/>
        <w:ind w:right="-180"/>
        <w:textAlignment w:val="baseline"/>
        <w:rPr>
          <w:rFonts w:ascii="Trebuchet MS" w:hAnsi="Trebuchet MS"/>
          <w:sz w:val="24"/>
          <w:szCs w:val="24"/>
        </w:rPr>
      </w:pPr>
      <w:r w:rsidRPr="004B68F9">
        <w:rPr>
          <w:rFonts w:ascii="Trebuchet MS" w:hAnsi="Trebuchet MS"/>
          <w:b/>
          <w:sz w:val="24"/>
          <w:szCs w:val="24"/>
        </w:rPr>
        <w:t xml:space="preserve">519.09 </w:t>
      </w:r>
      <w:r w:rsidR="00080F17" w:rsidRPr="004B68F9">
        <w:rPr>
          <w:rFonts w:ascii="Trebuchet MS" w:hAnsi="Trebuchet MS"/>
          <w:b/>
          <w:sz w:val="24"/>
          <w:szCs w:val="24"/>
        </w:rPr>
        <w:t>Trial Application.</w:t>
      </w:r>
      <w:r w:rsidR="00080F17" w:rsidRPr="004B68F9">
        <w:rPr>
          <w:rFonts w:ascii="Trebuchet MS" w:hAnsi="Trebuchet MS"/>
          <w:sz w:val="24"/>
          <w:szCs w:val="24"/>
        </w:rPr>
        <w:t xml:space="preserve"> </w:t>
      </w:r>
      <w:r w:rsidR="00D879B9" w:rsidRPr="004B68F9">
        <w:rPr>
          <w:rFonts w:ascii="Trebuchet MS" w:hAnsi="Trebuchet MS"/>
          <w:sz w:val="24"/>
          <w:szCs w:val="24"/>
        </w:rPr>
        <w:t xml:space="preserve"> </w:t>
      </w:r>
      <w:r w:rsidR="00080F17" w:rsidRPr="004B68F9">
        <w:rPr>
          <w:rFonts w:ascii="Trebuchet MS" w:hAnsi="Trebuchet MS"/>
          <w:sz w:val="24"/>
          <w:szCs w:val="24"/>
        </w:rPr>
        <w:t xml:space="preserve">Prior to constructing the overlay, one or more trial </w:t>
      </w:r>
      <w:r w:rsidR="00C67AFD" w:rsidRPr="004B68F9">
        <w:rPr>
          <w:rFonts w:ascii="Trebuchet MS" w:hAnsi="Trebuchet MS"/>
          <w:sz w:val="24"/>
          <w:szCs w:val="24"/>
        </w:rPr>
        <w:t xml:space="preserve">applications </w:t>
      </w:r>
      <w:r w:rsidR="00080F17" w:rsidRPr="004B68F9">
        <w:rPr>
          <w:rFonts w:ascii="Trebuchet MS" w:hAnsi="Trebuchet MS"/>
          <w:sz w:val="24"/>
          <w:szCs w:val="24"/>
        </w:rPr>
        <w:t xml:space="preserve">shall be placed on a concrete base to determine the initial set time and to demonstrate the effectiveness of the mixing, placing, and finishing equipment proposed.  The set time </w:t>
      </w:r>
      <w:r w:rsidR="000C1F4B" w:rsidRPr="004B68F9">
        <w:rPr>
          <w:rFonts w:ascii="Trebuchet MS" w:hAnsi="Trebuchet MS"/>
          <w:sz w:val="24"/>
          <w:szCs w:val="24"/>
        </w:rPr>
        <w:t xml:space="preserve">shall </w:t>
      </w:r>
      <w:r w:rsidR="00080F17" w:rsidRPr="004B68F9">
        <w:rPr>
          <w:rFonts w:ascii="Trebuchet MS" w:hAnsi="Trebuchet MS"/>
          <w:sz w:val="24"/>
          <w:szCs w:val="24"/>
        </w:rPr>
        <w:t xml:space="preserve">be determined when the </w:t>
      </w:r>
      <w:r w:rsidR="00105387" w:rsidRPr="004B68F9">
        <w:rPr>
          <w:rFonts w:ascii="Trebuchet MS" w:hAnsi="Trebuchet MS"/>
          <w:sz w:val="24"/>
          <w:szCs w:val="24"/>
        </w:rPr>
        <w:t>in-</w:t>
      </w:r>
      <w:r w:rsidR="00080F17" w:rsidRPr="004B68F9">
        <w:rPr>
          <w:rFonts w:ascii="Trebuchet MS" w:hAnsi="Trebuchet MS"/>
          <w:sz w:val="24"/>
          <w:szCs w:val="24"/>
        </w:rPr>
        <w:t>place PPC cannot be deformed by pressing with a finger, indicating the resin binder is no longer in a liquid state.</w:t>
      </w:r>
      <w:r w:rsidR="00080F17" w:rsidRPr="004B68F9">
        <w:rPr>
          <w:rFonts w:ascii="Trebuchet MS" w:hAnsi="Trebuchet MS" w:cs="Arial"/>
          <w:sz w:val="24"/>
          <w:szCs w:val="24"/>
        </w:rPr>
        <w:t xml:space="preserve">  </w:t>
      </w:r>
      <w:r w:rsidR="00080F17" w:rsidRPr="004B68F9">
        <w:rPr>
          <w:rFonts w:ascii="Trebuchet MS" w:hAnsi="Trebuchet MS"/>
          <w:sz w:val="24"/>
          <w:szCs w:val="24"/>
        </w:rPr>
        <w:t xml:space="preserve">Each </w:t>
      </w:r>
      <w:r w:rsidR="00105387" w:rsidRPr="004B68F9">
        <w:rPr>
          <w:rFonts w:ascii="Trebuchet MS" w:hAnsi="Trebuchet MS"/>
          <w:sz w:val="24"/>
          <w:szCs w:val="24"/>
        </w:rPr>
        <w:t xml:space="preserve">trial </w:t>
      </w:r>
      <w:r w:rsidR="00C67AFD" w:rsidRPr="004B68F9">
        <w:rPr>
          <w:rFonts w:ascii="Trebuchet MS" w:hAnsi="Trebuchet MS"/>
          <w:sz w:val="24"/>
          <w:szCs w:val="24"/>
        </w:rPr>
        <w:t>a</w:t>
      </w:r>
      <w:r w:rsidR="00DB05E6" w:rsidRPr="004B68F9">
        <w:rPr>
          <w:rFonts w:ascii="Trebuchet MS" w:hAnsi="Trebuchet MS"/>
          <w:sz w:val="24"/>
          <w:szCs w:val="24"/>
        </w:rPr>
        <w:t>pplication</w:t>
      </w:r>
      <w:r w:rsidR="00C67AFD" w:rsidRPr="004B68F9">
        <w:rPr>
          <w:rFonts w:ascii="Trebuchet MS" w:hAnsi="Trebuchet MS"/>
          <w:sz w:val="24"/>
          <w:szCs w:val="24"/>
        </w:rPr>
        <w:t xml:space="preserve"> </w:t>
      </w:r>
      <w:r w:rsidR="00080F17" w:rsidRPr="004B68F9">
        <w:rPr>
          <w:rFonts w:ascii="Trebuchet MS" w:hAnsi="Trebuchet MS"/>
          <w:sz w:val="24"/>
          <w:szCs w:val="24"/>
        </w:rPr>
        <w:t xml:space="preserve">shall be </w:t>
      </w:r>
      <w:r w:rsidR="00BD0F87" w:rsidRPr="004B68F9">
        <w:rPr>
          <w:rFonts w:ascii="Trebuchet MS" w:hAnsi="Trebuchet MS"/>
          <w:sz w:val="24"/>
          <w:szCs w:val="24"/>
        </w:rPr>
        <w:t xml:space="preserve">the planned paving width and a minimum of </w:t>
      </w:r>
      <w:r w:rsidR="00967E30" w:rsidRPr="004B68F9">
        <w:rPr>
          <w:rFonts w:ascii="Trebuchet MS" w:hAnsi="Trebuchet MS"/>
          <w:sz w:val="24"/>
          <w:szCs w:val="24"/>
        </w:rPr>
        <w:t>20 feet long,</w:t>
      </w:r>
      <w:r w:rsidR="00080F17" w:rsidRPr="004B68F9">
        <w:rPr>
          <w:rFonts w:ascii="Trebuchet MS" w:hAnsi="Trebuchet MS"/>
          <w:sz w:val="24"/>
          <w:szCs w:val="24"/>
        </w:rPr>
        <w:t xml:space="preserve"> </w:t>
      </w:r>
      <w:r w:rsidR="000C1F4B" w:rsidRPr="004B68F9">
        <w:rPr>
          <w:rFonts w:ascii="Trebuchet MS" w:hAnsi="Trebuchet MS"/>
          <w:sz w:val="24"/>
          <w:szCs w:val="24"/>
        </w:rPr>
        <w:t xml:space="preserve">with </w:t>
      </w:r>
      <w:r w:rsidR="00080F17" w:rsidRPr="004B68F9">
        <w:rPr>
          <w:rFonts w:ascii="Trebuchet MS" w:hAnsi="Trebuchet MS"/>
          <w:sz w:val="24"/>
          <w:szCs w:val="24"/>
        </w:rPr>
        <w:t xml:space="preserve">the same thickness as the specified overlay.  The trial </w:t>
      </w:r>
      <w:r w:rsidR="00C67AFD" w:rsidRPr="004B68F9">
        <w:rPr>
          <w:rFonts w:ascii="Trebuchet MS" w:hAnsi="Trebuchet MS"/>
          <w:sz w:val="24"/>
          <w:szCs w:val="24"/>
        </w:rPr>
        <w:t>application</w:t>
      </w:r>
      <w:r w:rsidR="00DB05E6" w:rsidRPr="004B68F9">
        <w:rPr>
          <w:rFonts w:ascii="Trebuchet MS" w:hAnsi="Trebuchet MS"/>
          <w:sz w:val="24"/>
          <w:szCs w:val="24"/>
        </w:rPr>
        <w:t>s</w:t>
      </w:r>
      <w:r w:rsidR="00C67AFD" w:rsidRPr="004B68F9">
        <w:rPr>
          <w:rFonts w:ascii="Trebuchet MS" w:hAnsi="Trebuchet MS"/>
          <w:sz w:val="24"/>
          <w:szCs w:val="24"/>
        </w:rPr>
        <w:t xml:space="preserve"> </w:t>
      </w:r>
      <w:r w:rsidR="00080F17" w:rsidRPr="004B68F9">
        <w:rPr>
          <w:rFonts w:ascii="Trebuchet MS" w:hAnsi="Trebuchet MS"/>
          <w:sz w:val="24"/>
          <w:szCs w:val="24"/>
        </w:rPr>
        <w:t xml:space="preserve">shall be tined as per </w:t>
      </w:r>
      <w:r w:rsidR="005B5C46" w:rsidRPr="004B68F9">
        <w:rPr>
          <w:rFonts w:ascii="Trebuchet MS" w:hAnsi="Trebuchet MS"/>
          <w:sz w:val="24"/>
          <w:szCs w:val="24"/>
        </w:rPr>
        <w:t xml:space="preserve">the tining requirements </w:t>
      </w:r>
      <w:r w:rsidR="00105387" w:rsidRPr="004B68F9">
        <w:rPr>
          <w:rFonts w:ascii="Trebuchet MS" w:hAnsi="Trebuchet MS"/>
          <w:sz w:val="24"/>
          <w:szCs w:val="24"/>
        </w:rPr>
        <w:t xml:space="preserve">in this specification </w:t>
      </w:r>
      <w:r w:rsidR="005B5C46" w:rsidRPr="004B68F9">
        <w:rPr>
          <w:rFonts w:ascii="Trebuchet MS" w:hAnsi="Trebuchet MS"/>
          <w:sz w:val="24"/>
          <w:szCs w:val="24"/>
        </w:rPr>
        <w:t>for the final application</w:t>
      </w:r>
      <w:r w:rsidR="00080F17" w:rsidRPr="004B68F9">
        <w:rPr>
          <w:rFonts w:ascii="Trebuchet MS" w:hAnsi="Trebuchet MS"/>
          <w:sz w:val="24"/>
          <w:szCs w:val="24"/>
        </w:rPr>
        <w:t xml:space="preserve">.  </w:t>
      </w:r>
      <w:r w:rsidR="005A4CA8" w:rsidRPr="004B68F9">
        <w:rPr>
          <w:rFonts w:ascii="Trebuchet MS" w:hAnsi="Trebuchet MS"/>
          <w:sz w:val="24"/>
          <w:szCs w:val="24"/>
        </w:rPr>
        <w:t>The trial application</w:t>
      </w:r>
      <w:r w:rsidR="0043462F" w:rsidRPr="004B68F9">
        <w:rPr>
          <w:rFonts w:ascii="Trebuchet MS" w:hAnsi="Trebuchet MS"/>
          <w:sz w:val="24"/>
          <w:szCs w:val="24"/>
        </w:rPr>
        <w:t>s</w:t>
      </w:r>
      <w:r w:rsidR="005A4CA8" w:rsidRPr="004B68F9">
        <w:rPr>
          <w:rFonts w:ascii="Trebuchet MS" w:hAnsi="Trebuchet MS"/>
          <w:sz w:val="24"/>
          <w:szCs w:val="24"/>
        </w:rPr>
        <w:t xml:space="preserve"> shall replicate field conditions and be constructed using </w:t>
      </w:r>
      <w:r w:rsidR="00A634E3" w:rsidRPr="004B68F9">
        <w:rPr>
          <w:rFonts w:ascii="Trebuchet MS" w:hAnsi="Trebuchet MS"/>
          <w:sz w:val="24"/>
          <w:szCs w:val="24"/>
        </w:rPr>
        <w:t xml:space="preserve">all </w:t>
      </w:r>
      <w:r w:rsidR="005A4CA8" w:rsidRPr="004B68F9">
        <w:rPr>
          <w:rFonts w:ascii="Trebuchet MS" w:hAnsi="Trebuchet MS"/>
          <w:sz w:val="24"/>
          <w:szCs w:val="24"/>
        </w:rPr>
        <w:t xml:space="preserve">the equipment </w:t>
      </w:r>
      <w:r w:rsidR="005F42FF" w:rsidRPr="004B68F9">
        <w:rPr>
          <w:rFonts w:ascii="Trebuchet MS" w:hAnsi="Trebuchet MS"/>
          <w:sz w:val="24"/>
          <w:szCs w:val="24"/>
        </w:rPr>
        <w:t>that is used in</w:t>
      </w:r>
      <w:r w:rsidR="00793B13" w:rsidRPr="004B68F9">
        <w:rPr>
          <w:rFonts w:ascii="Trebuchet MS" w:hAnsi="Trebuchet MS"/>
          <w:sz w:val="24"/>
          <w:szCs w:val="24"/>
        </w:rPr>
        <w:t xml:space="preserve"> the</w:t>
      </w:r>
      <w:r w:rsidR="005A4CA8" w:rsidRPr="004B68F9">
        <w:rPr>
          <w:rFonts w:ascii="Trebuchet MS" w:hAnsi="Trebuchet MS"/>
          <w:sz w:val="24"/>
          <w:szCs w:val="24"/>
        </w:rPr>
        <w:t xml:space="preserve"> production work</w:t>
      </w:r>
      <w:r w:rsidR="00FB4F96" w:rsidRPr="004B68F9">
        <w:rPr>
          <w:rFonts w:ascii="Trebuchet MS" w:hAnsi="Trebuchet MS"/>
          <w:sz w:val="24"/>
          <w:szCs w:val="24"/>
        </w:rPr>
        <w:t xml:space="preserve"> including the paving machine and volumetric mixer</w:t>
      </w:r>
      <w:r w:rsidR="00793B13" w:rsidRPr="004B68F9">
        <w:rPr>
          <w:rFonts w:ascii="Trebuchet MS" w:hAnsi="Trebuchet MS"/>
          <w:sz w:val="24"/>
          <w:szCs w:val="24"/>
        </w:rPr>
        <w:t>.</w:t>
      </w:r>
      <w:r w:rsidR="00080F17" w:rsidRPr="004B68F9">
        <w:rPr>
          <w:rFonts w:ascii="Trebuchet MS" w:hAnsi="Trebuchet MS"/>
          <w:sz w:val="24"/>
          <w:szCs w:val="24"/>
        </w:rPr>
        <w:t xml:space="preserve">  The location of the trial </w:t>
      </w:r>
      <w:r w:rsidR="00C67AFD" w:rsidRPr="004B68F9">
        <w:rPr>
          <w:rFonts w:ascii="Trebuchet MS" w:hAnsi="Trebuchet MS"/>
          <w:sz w:val="24"/>
          <w:szCs w:val="24"/>
        </w:rPr>
        <w:t>application</w:t>
      </w:r>
      <w:r w:rsidR="0043462F" w:rsidRPr="004B68F9">
        <w:rPr>
          <w:rFonts w:ascii="Trebuchet MS" w:hAnsi="Trebuchet MS"/>
          <w:sz w:val="24"/>
          <w:szCs w:val="24"/>
        </w:rPr>
        <w:t>s</w:t>
      </w:r>
      <w:r w:rsidR="00C67AFD" w:rsidRPr="004B68F9">
        <w:rPr>
          <w:rFonts w:ascii="Trebuchet MS" w:hAnsi="Trebuchet MS"/>
          <w:sz w:val="24"/>
          <w:szCs w:val="24"/>
        </w:rPr>
        <w:t xml:space="preserve"> </w:t>
      </w:r>
      <w:r w:rsidR="00080F17" w:rsidRPr="004B68F9">
        <w:rPr>
          <w:rFonts w:ascii="Trebuchet MS" w:hAnsi="Trebuchet MS"/>
          <w:sz w:val="24"/>
          <w:szCs w:val="24"/>
        </w:rPr>
        <w:t xml:space="preserve">shall </w:t>
      </w:r>
      <w:r w:rsidR="00A634E3" w:rsidRPr="004B68F9">
        <w:rPr>
          <w:rFonts w:ascii="Trebuchet MS" w:hAnsi="Trebuchet MS"/>
          <w:sz w:val="24"/>
          <w:szCs w:val="24"/>
        </w:rPr>
        <w:t xml:space="preserve">not be on the bridge deck or approach slab and shall </w:t>
      </w:r>
      <w:r w:rsidR="00080F17" w:rsidRPr="004B68F9">
        <w:rPr>
          <w:rFonts w:ascii="Trebuchet MS" w:hAnsi="Trebuchet MS"/>
          <w:sz w:val="24"/>
          <w:szCs w:val="24"/>
        </w:rPr>
        <w:t xml:space="preserve">be approved by the Engineer. </w:t>
      </w:r>
      <w:r w:rsidR="00A25318" w:rsidRPr="004B68F9">
        <w:rPr>
          <w:rFonts w:ascii="Trebuchet MS" w:hAnsi="Trebuchet MS"/>
          <w:sz w:val="24"/>
          <w:szCs w:val="24"/>
        </w:rPr>
        <w:t xml:space="preserve"> Trial applications shall be properly disposed of off-site by the Contractor.  </w:t>
      </w:r>
    </w:p>
    <w:p w14:paraId="18DAEF18" w14:textId="77777777" w:rsidR="004951FB" w:rsidRPr="004B68F9" w:rsidRDefault="004951FB" w:rsidP="003E221B">
      <w:pPr>
        <w:overflowPunct w:val="0"/>
        <w:autoSpaceDE w:val="0"/>
        <w:autoSpaceDN w:val="0"/>
        <w:adjustRightInd w:val="0"/>
        <w:spacing w:line="240" w:lineRule="auto"/>
        <w:ind w:left="720" w:right="-180"/>
        <w:textAlignment w:val="baseline"/>
        <w:rPr>
          <w:rFonts w:ascii="Trebuchet MS" w:eastAsiaTheme="minorHAnsi" w:hAnsi="Trebuchet MS" w:cstheme="minorBidi"/>
          <w:b/>
          <w:sz w:val="24"/>
          <w:szCs w:val="24"/>
        </w:rPr>
      </w:pPr>
    </w:p>
    <w:p w14:paraId="22132E8F" w14:textId="77777777" w:rsidR="00B56942" w:rsidRPr="004B68F9" w:rsidRDefault="00080F17" w:rsidP="00D879B9">
      <w:pPr>
        <w:overflowPunct w:val="0"/>
        <w:autoSpaceDE w:val="0"/>
        <w:autoSpaceDN w:val="0"/>
        <w:adjustRightInd w:val="0"/>
        <w:spacing w:line="240" w:lineRule="auto"/>
        <w:ind w:right="-180"/>
        <w:textAlignment w:val="baseline"/>
        <w:rPr>
          <w:rFonts w:ascii="Trebuchet MS" w:hAnsi="Trebuchet MS"/>
          <w:sz w:val="24"/>
          <w:szCs w:val="24"/>
        </w:rPr>
      </w:pPr>
      <w:r w:rsidRPr="004B68F9">
        <w:rPr>
          <w:rFonts w:ascii="Trebuchet MS" w:hAnsi="Trebuchet MS"/>
          <w:sz w:val="24"/>
          <w:szCs w:val="24"/>
        </w:rPr>
        <w:lastRenderedPageBreak/>
        <w:t xml:space="preserve">The number of trial </w:t>
      </w:r>
      <w:r w:rsidR="00C67AFD" w:rsidRPr="004B68F9">
        <w:rPr>
          <w:rFonts w:ascii="Trebuchet MS" w:hAnsi="Trebuchet MS"/>
          <w:sz w:val="24"/>
          <w:szCs w:val="24"/>
        </w:rPr>
        <w:t>applications</w:t>
      </w:r>
      <w:r w:rsidRPr="004B68F9">
        <w:rPr>
          <w:rFonts w:ascii="Trebuchet MS" w:hAnsi="Trebuchet MS"/>
          <w:sz w:val="24"/>
          <w:szCs w:val="24"/>
        </w:rPr>
        <w:t xml:space="preserve"> required shall be as many as necessary for the Contractor to demonstrate the ability to construct an acceptable trial overlay section and competency in ability to perform the work.  </w:t>
      </w:r>
    </w:p>
    <w:p w14:paraId="54EDD853" w14:textId="77777777" w:rsidR="00D84562" w:rsidRPr="004B68F9" w:rsidRDefault="00D84562" w:rsidP="00B56942">
      <w:pPr>
        <w:spacing w:after="200" w:line="276" w:lineRule="auto"/>
        <w:ind w:left="612" w:hanging="612"/>
        <w:contextualSpacing/>
        <w:jc w:val="center"/>
        <w:rPr>
          <w:rFonts w:ascii="Trebuchet MS" w:eastAsiaTheme="minorHAnsi" w:hAnsi="Trebuchet MS" w:cstheme="minorBidi"/>
          <w:b/>
          <w:spacing w:val="-2"/>
          <w:sz w:val="24"/>
          <w:szCs w:val="24"/>
        </w:rPr>
      </w:pPr>
    </w:p>
    <w:p w14:paraId="4390C0B8" w14:textId="527A5E41" w:rsidR="00F652A5" w:rsidRPr="004B68F9" w:rsidRDefault="002850F1" w:rsidP="00DD612E">
      <w:pPr>
        <w:overflowPunct w:val="0"/>
        <w:autoSpaceDE w:val="0"/>
        <w:autoSpaceDN w:val="0"/>
        <w:adjustRightInd w:val="0"/>
        <w:spacing w:line="240" w:lineRule="auto"/>
        <w:ind w:right="-180"/>
        <w:textAlignment w:val="baseline"/>
        <w:rPr>
          <w:rFonts w:ascii="Trebuchet MS" w:hAnsi="Trebuchet MS"/>
          <w:sz w:val="24"/>
          <w:szCs w:val="24"/>
        </w:rPr>
      </w:pPr>
      <w:r w:rsidRPr="004B68F9">
        <w:rPr>
          <w:rFonts w:ascii="Trebuchet MS" w:hAnsi="Trebuchet MS"/>
          <w:sz w:val="24"/>
          <w:szCs w:val="24"/>
        </w:rPr>
        <w:t>Overlay pull bond test</w:t>
      </w:r>
      <w:r w:rsidR="00DB05E6" w:rsidRPr="004B68F9">
        <w:rPr>
          <w:rFonts w:ascii="Trebuchet MS" w:hAnsi="Trebuchet MS"/>
          <w:sz w:val="24"/>
          <w:szCs w:val="24"/>
        </w:rPr>
        <w:t>ing</w:t>
      </w:r>
      <w:r w:rsidRPr="004B68F9">
        <w:rPr>
          <w:rFonts w:ascii="Trebuchet MS" w:hAnsi="Trebuchet MS"/>
          <w:sz w:val="24"/>
          <w:szCs w:val="24"/>
        </w:rPr>
        <w:t xml:space="preserve"> shall be performed in accordance with the acceptance testing </w:t>
      </w:r>
      <w:r w:rsidR="00923FD7" w:rsidRPr="004B68F9">
        <w:rPr>
          <w:rFonts w:ascii="Trebuchet MS" w:hAnsi="Trebuchet MS"/>
          <w:sz w:val="24"/>
          <w:szCs w:val="24"/>
        </w:rPr>
        <w:t xml:space="preserve">described </w:t>
      </w:r>
      <w:r w:rsidR="008B58F0" w:rsidRPr="004B68F9">
        <w:rPr>
          <w:rFonts w:ascii="Trebuchet MS" w:hAnsi="Trebuchet MS"/>
          <w:sz w:val="24"/>
          <w:szCs w:val="24"/>
        </w:rPr>
        <w:t>herein</w:t>
      </w:r>
      <w:r w:rsidRPr="004B68F9">
        <w:rPr>
          <w:rFonts w:ascii="Trebuchet MS" w:hAnsi="Trebuchet MS"/>
          <w:sz w:val="24"/>
          <w:szCs w:val="24"/>
        </w:rPr>
        <w:t xml:space="preserve">.  Acceptable test results shall be achieved on a </w:t>
      </w:r>
      <w:r w:rsidR="00F652A5" w:rsidRPr="004B68F9">
        <w:rPr>
          <w:rFonts w:ascii="Trebuchet MS" w:hAnsi="Trebuchet MS"/>
          <w:sz w:val="24"/>
          <w:szCs w:val="24"/>
        </w:rPr>
        <w:t>trial</w:t>
      </w:r>
      <w:r w:rsidRPr="004B68F9">
        <w:rPr>
          <w:rFonts w:ascii="Trebuchet MS" w:hAnsi="Trebuchet MS"/>
          <w:sz w:val="24"/>
          <w:szCs w:val="24"/>
        </w:rPr>
        <w:t xml:space="preserve"> application before the installation may proceed.</w:t>
      </w:r>
    </w:p>
    <w:p w14:paraId="233E2125" w14:textId="77777777" w:rsidR="00F652A5" w:rsidRPr="004B68F9" w:rsidRDefault="00F652A5" w:rsidP="00DD612E">
      <w:pPr>
        <w:overflowPunct w:val="0"/>
        <w:autoSpaceDE w:val="0"/>
        <w:autoSpaceDN w:val="0"/>
        <w:adjustRightInd w:val="0"/>
        <w:spacing w:line="240" w:lineRule="auto"/>
        <w:ind w:right="-180"/>
        <w:textAlignment w:val="baseline"/>
        <w:rPr>
          <w:rFonts w:ascii="Trebuchet MS" w:hAnsi="Trebuchet MS"/>
          <w:sz w:val="24"/>
          <w:szCs w:val="24"/>
        </w:rPr>
      </w:pPr>
    </w:p>
    <w:p w14:paraId="218A5B2A" w14:textId="6D68EF4C" w:rsidR="00B56942" w:rsidRPr="004B68F9" w:rsidRDefault="00F652A5" w:rsidP="00DD612E">
      <w:pPr>
        <w:overflowPunct w:val="0"/>
        <w:autoSpaceDE w:val="0"/>
        <w:autoSpaceDN w:val="0"/>
        <w:adjustRightInd w:val="0"/>
        <w:spacing w:line="240" w:lineRule="auto"/>
        <w:ind w:right="-180"/>
        <w:textAlignment w:val="baseline"/>
        <w:rPr>
          <w:rFonts w:ascii="Trebuchet MS" w:hAnsi="Trebuchet MS"/>
          <w:sz w:val="24"/>
          <w:szCs w:val="24"/>
        </w:rPr>
      </w:pPr>
      <w:r w:rsidRPr="004B68F9">
        <w:rPr>
          <w:rFonts w:ascii="Trebuchet MS" w:hAnsi="Trebuchet MS"/>
          <w:sz w:val="24"/>
          <w:szCs w:val="24"/>
        </w:rPr>
        <w:t xml:space="preserve">The methods, installer, or </w:t>
      </w:r>
      <w:r w:rsidR="00923FD7" w:rsidRPr="004B68F9">
        <w:rPr>
          <w:rFonts w:ascii="Trebuchet MS" w:hAnsi="Trebuchet MS"/>
          <w:sz w:val="24"/>
          <w:szCs w:val="24"/>
        </w:rPr>
        <w:t xml:space="preserve">overlay system </w:t>
      </w:r>
      <w:r w:rsidRPr="004B68F9">
        <w:rPr>
          <w:rFonts w:ascii="Trebuchet MS" w:hAnsi="Trebuchet MS"/>
          <w:sz w:val="24"/>
          <w:szCs w:val="24"/>
        </w:rPr>
        <w:t>may be rejected after three trial applications if not shown to be adequate or in compliance with this specification as ordered by the Engineer.</w:t>
      </w:r>
      <w:r w:rsidR="002850F1" w:rsidRPr="004B68F9">
        <w:rPr>
          <w:rFonts w:ascii="Trebuchet MS" w:hAnsi="Trebuchet MS"/>
          <w:sz w:val="24"/>
          <w:szCs w:val="24"/>
        </w:rPr>
        <w:t xml:space="preserve">  </w:t>
      </w:r>
    </w:p>
    <w:p w14:paraId="53D8221D" w14:textId="77777777" w:rsidR="00732FB8" w:rsidRPr="004B68F9" w:rsidRDefault="00732FB8" w:rsidP="00D879B9">
      <w:pPr>
        <w:tabs>
          <w:tab w:val="num" w:pos="972"/>
        </w:tabs>
        <w:overflowPunct w:val="0"/>
        <w:autoSpaceDE w:val="0"/>
        <w:autoSpaceDN w:val="0"/>
        <w:adjustRightInd w:val="0"/>
        <w:spacing w:line="240" w:lineRule="auto"/>
        <w:textAlignment w:val="baseline"/>
        <w:rPr>
          <w:rFonts w:ascii="Trebuchet MS" w:eastAsiaTheme="minorHAnsi" w:hAnsi="Trebuchet MS" w:cstheme="minorBidi"/>
          <w:b/>
          <w:sz w:val="24"/>
          <w:szCs w:val="24"/>
        </w:rPr>
      </w:pPr>
    </w:p>
    <w:p w14:paraId="25A193CB" w14:textId="6DB12DE5" w:rsidR="00080F17" w:rsidRPr="004B68F9" w:rsidRDefault="00D879B9" w:rsidP="00D879B9">
      <w:pPr>
        <w:tabs>
          <w:tab w:val="num" w:pos="972"/>
        </w:tabs>
        <w:overflowPunct w:val="0"/>
        <w:autoSpaceDE w:val="0"/>
        <w:autoSpaceDN w:val="0"/>
        <w:adjustRightInd w:val="0"/>
        <w:spacing w:line="240" w:lineRule="auto"/>
        <w:textAlignment w:val="baseline"/>
        <w:rPr>
          <w:rFonts w:ascii="Trebuchet MS" w:eastAsiaTheme="minorHAnsi" w:hAnsi="Trebuchet MS" w:cstheme="minorBidi"/>
          <w:b/>
          <w:sz w:val="24"/>
          <w:szCs w:val="24"/>
        </w:rPr>
      </w:pPr>
      <w:r w:rsidRPr="004B68F9">
        <w:rPr>
          <w:rFonts w:ascii="Trebuchet MS" w:eastAsiaTheme="minorHAnsi" w:hAnsi="Trebuchet MS" w:cstheme="minorBidi"/>
          <w:b/>
          <w:sz w:val="24"/>
          <w:szCs w:val="24"/>
        </w:rPr>
        <w:t>519.</w:t>
      </w:r>
      <w:r w:rsidR="005B6099" w:rsidRPr="004B68F9">
        <w:rPr>
          <w:rFonts w:ascii="Trebuchet MS" w:eastAsiaTheme="minorHAnsi" w:hAnsi="Trebuchet MS" w:cstheme="minorBidi"/>
          <w:b/>
          <w:sz w:val="24"/>
          <w:szCs w:val="24"/>
        </w:rPr>
        <w:t xml:space="preserve">10 </w:t>
      </w:r>
      <w:r w:rsidR="00080F17" w:rsidRPr="004B68F9">
        <w:rPr>
          <w:rFonts w:ascii="Trebuchet MS" w:eastAsiaTheme="minorHAnsi" w:hAnsi="Trebuchet MS" w:cstheme="minorBidi"/>
          <w:b/>
          <w:sz w:val="24"/>
          <w:szCs w:val="24"/>
        </w:rPr>
        <w:t>Equipment.</w:t>
      </w:r>
      <w:r w:rsidR="00080F17" w:rsidRPr="004B68F9">
        <w:rPr>
          <w:rFonts w:ascii="Trebuchet MS" w:eastAsiaTheme="minorHAnsi" w:hAnsi="Trebuchet MS" w:cstheme="minorBidi"/>
          <w:i/>
          <w:sz w:val="24"/>
          <w:szCs w:val="24"/>
        </w:rPr>
        <w:t xml:space="preserve"> </w:t>
      </w:r>
      <w:r w:rsidR="00B11889" w:rsidRPr="004B68F9">
        <w:rPr>
          <w:rFonts w:ascii="Trebuchet MS" w:eastAsiaTheme="minorHAnsi" w:hAnsi="Trebuchet MS" w:cstheme="minorBidi"/>
          <w:i/>
          <w:sz w:val="24"/>
          <w:szCs w:val="24"/>
        </w:rPr>
        <w:t xml:space="preserve"> </w:t>
      </w:r>
      <w:r w:rsidR="00080F17" w:rsidRPr="004B68F9">
        <w:rPr>
          <w:rFonts w:ascii="Trebuchet MS" w:eastAsiaTheme="minorHAnsi" w:hAnsi="Trebuchet MS" w:cstheme="minorBidi"/>
          <w:sz w:val="24"/>
          <w:szCs w:val="24"/>
        </w:rPr>
        <w:t xml:space="preserve">All equipment for cleaning the existing concrete surface and mixing and applying the overlay system shall be in accordance with the </w:t>
      </w:r>
      <w:r w:rsidR="00D84562" w:rsidRPr="004B68F9">
        <w:rPr>
          <w:rFonts w:ascii="Trebuchet MS" w:eastAsiaTheme="minorHAnsi" w:hAnsi="Trebuchet MS" w:cstheme="minorBidi"/>
          <w:sz w:val="24"/>
          <w:szCs w:val="24"/>
        </w:rPr>
        <w:t>System Provider</w:t>
      </w:r>
      <w:r w:rsidR="00080F17" w:rsidRPr="004B68F9">
        <w:rPr>
          <w:rFonts w:ascii="Trebuchet MS" w:eastAsiaTheme="minorHAnsi" w:hAnsi="Trebuchet MS" w:cstheme="minorBidi"/>
          <w:sz w:val="24"/>
          <w:szCs w:val="24"/>
        </w:rPr>
        <w:t>’s recommendations as approved by the Engineer prior to commencement of work.</w:t>
      </w:r>
      <w:r w:rsidR="00080F17" w:rsidRPr="004B68F9">
        <w:rPr>
          <w:rFonts w:ascii="Trebuchet MS" w:eastAsiaTheme="minorHAnsi" w:hAnsi="Trebuchet MS" w:cstheme="minorBidi"/>
          <w:b/>
          <w:sz w:val="24"/>
          <w:szCs w:val="24"/>
        </w:rPr>
        <w:t xml:space="preserve"> </w:t>
      </w:r>
    </w:p>
    <w:p w14:paraId="42AFA3BE" w14:textId="77777777" w:rsidR="00B77F54" w:rsidRPr="004B68F9" w:rsidRDefault="00B77F54" w:rsidP="00D879B9">
      <w:pPr>
        <w:tabs>
          <w:tab w:val="num" w:pos="972"/>
        </w:tabs>
        <w:overflowPunct w:val="0"/>
        <w:autoSpaceDE w:val="0"/>
        <w:autoSpaceDN w:val="0"/>
        <w:adjustRightInd w:val="0"/>
        <w:spacing w:line="240" w:lineRule="auto"/>
        <w:textAlignment w:val="baseline"/>
        <w:rPr>
          <w:rFonts w:ascii="Trebuchet MS" w:eastAsiaTheme="minorHAnsi" w:hAnsi="Trebuchet MS" w:cstheme="minorBidi"/>
          <w:b/>
          <w:sz w:val="24"/>
          <w:szCs w:val="24"/>
        </w:rPr>
      </w:pPr>
    </w:p>
    <w:p w14:paraId="6729976C" w14:textId="413A8AA0" w:rsidR="00B77F54" w:rsidRPr="004B68F9" w:rsidRDefault="00B77F54" w:rsidP="0014656F">
      <w:pPr>
        <w:ind w:left="360" w:hanging="360"/>
        <w:rPr>
          <w:rFonts w:ascii="Trebuchet MS" w:hAnsi="Trebuchet MS"/>
          <w:sz w:val="24"/>
          <w:szCs w:val="24"/>
        </w:rPr>
      </w:pPr>
      <w:r w:rsidRPr="004B68F9">
        <w:rPr>
          <w:rFonts w:ascii="Trebuchet MS" w:eastAsiaTheme="minorHAnsi" w:hAnsi="Trebuchet MS" w:cstheme="minorBidi"/>
          <w:i/>
          <w:iCs/>
          <w:sz w:val="24"/>
          <w:szCs w:val="24"/>
        </w:rPr>
        <w:t>(a)</w:t>
      </w:r>
      <w:r w:rsidRPr="004B68F9">
        <w:rPr>
          <w:rFonts w:ascii="Trebuchet MS" w:eastAsiaTheme="minorHAnsi" w:hAnsi="Trebuchet MS" w:cstheme="minorBidi"/>
          <w:sz w:val="24"/>
          <w:szCs w:val="24"/>
        </w:rPr>
        <w:t xml:space="preserve"> </w:t>
      </w:r>
      <w:r w:rsidR="0014656F" w:rsidRPr="004B68F9">
        <w:rPr>
          <w:rFonts w:ascii="Trebuchet MS" w:eastAsiaTheme="minorHAnsi" w:hAnsi="Trebuchet MS" w:cstheme="minorBidi"/>
          <w:sz w:val="24"/>
          <w:szCs w:val="24"/>
        </w:rPr>
        <w:t xml:space="preserve"> </w:t>
      </w:r>
      <w:r w:rsidRPr="004B68F9">
        <w:rPr>
          <w:rFonts w:ascii="Trebuchet MS" w:hAnsi="Trebuchet MS"/>
          <w:i/>
          <w:sz w:val="24"/>
          <w:szCs w:val="24"/>
        </w:rPr>
        <w:t>Measuring Equipment</w:t>
      </w:r>
      <w:r w:rsidR="00986A45" w:rsidRPr="004B68F9">
        <w:rPr>
          <w:rFonts w:ascii="Trebuchet MS" w:hAnsi="Trebuchet MS"/>
          <w:i/>
          <w:sz w:val="24"/>
          <w:szCs w:val="24"/>
        </w:rPr>
        <w:t>.</w:t>
      </w:r>
      <w:r w:rsidRPr="004B68F9">
        <w:rPr>
          <w:rFonts w:ascii="Trebuchet MS" w:hAnsi="Trebuchet MS"/>
          <w:sz w:val="24"/>
          <w:szCs w:val="24"/>
        </w:rPr>
        <w:t xml:space="preserve">  </w:t>
      </w:r>
    </w:p>
    <w:p w14:paraId="41A2FD8D" w14:textId="5D71EC43" w:rsidR="00B77F54" w:rsidRPr="004B68F9" w:rsidRDefault="00B77F54" w:rsidP="00B77F54">
      <w:pPr>
        <w:ind w:firstLine="360"/>
        <w:rPr>
          <w:rFonts w:ascii="Trebuchet MS" w:hAnsi="Trebuchet MS"/>
          <w:sz w:val="24"/>
          <w:szCs w:val="24"/>
        </w:rPr>
      </w:pPr>
      <w:r w:rsidRPr="004B68F9">
        <w:rPr>
          <w:rFonts w:ascii="Trebuchet MS" w:hAnsi="Trebuchet MS"/>
          <w:sz w:val="24"/>
          <w:szCs w:val="24"/>
        </w:rPr>
        <w:t xml:space="preserve">The following equipment shall be </w:t>
      </w:r>
      <w:r w:rsidR="0082340D" w:rsidRPr="004B68F9">
        <w:rPr>
          <w:rFonts w:ascii="Trebuchet MS" w:hAnsi="Trebuchet MS"/>
          <w:sz w:val="24"/>
          <w:szCs w:val="24"/>
        </w:rPr>
        <w:t>used</w:t>
      </w:r>
      <w:r w:rsidRPr="004B68F9">
        <w:rPr>
          <w:rFonts w:ascii="Trebuchet MS" w:hAnsi="Trebuchet MS"/>
          <w:sz w:val="24"/>
          <w:szCs w:val="24"/>
        </w:rPr>
        <w:t>:</w:t>
      </w:r>
    </w:p>
    <w:p w14:paraId="0FAEA8EA" w14:textId="77777777" w:rsidR="00173563" w:rsidRPr="004B68F9" w:rsidRDefault="00173563" w:rsidP="00173563">
      <w:pPr>
        <w:rPr>
          <w:rFonts w:ascii="Trebuchet MS" w:hAnsi="Trebuchet MS"/>
          <w:sz w:val="24"/>
          <w:szCs w:val="24"/>
        </w:rPr>
      </w:pPr>
    </w:p>
    <w:p w14:paraId="24E5D29B" w14:textId="6CE6D74F" w:rsidR="00B77F54" w:rsidRPr="004B68F9" w:rsidRDefault="00B77F54" w:rsidP="0014656F">
      <w:pPr>
        <w:pStyle w:val="ListParagraph"/>
        <w:numPr>
          <w:ilvl w:val="0"/>
          <w:numId w:val="21"/>
        </w:numPr>
        <w:ind w:left="720"/>
        <w:rPr>
          <w:rFonts w:ascii="Trebuchet MS" w:hAnsi="Trebuchet MS"/>
          <w:sz w:val="24"/>
          <w:szCs w:val="24"/>
        </w:rPr>
      </w:pPr>
      <w:r w:rsidRPr="004B68F9">
        <w:rPr>
          <w:rFonts w:ascii="Trebuchet MS" w:hAnsi="Trebuchet MS"/>
          <w:sz w:val="24"/>
          <w:szCs w:val="24"/>
        </w:rPr>
        <w:t xml:space="preserve">Certified Scales used to calibrate the mobile truck mixing </w:t>
      </w:r>
      <w:r w:rsidR="004B68F9" w:rsidRPr="004B68F9">
        <w:rPr>
          <w:rFonts w:ascii="Trebuchet MS" w:hAnsi="Trebuchet MS"/>
          <w:sz w:val="24"/>
          <w:szCs w:val="24"/>
        </w:rPr>
        <w:t>equipment.</w:t>
      </w:r>
    </w:p>
    <w:p w14:paraId="71D463D6" w14:textId="77777777" w:rsidR="00173563" w:rsidRPr="004B68F9" w:rsidRDefault="00173563" w:rsidP="00173563">
      <w:pPr>
        <w:pStyle w:val="ListParagraph"/>
        <w:ind w:left="1080"/>
        <w:rPr>
          <w:rFonts w:ascii="Trebuchet MS" w:hAnsi="Trebuchet MS"/>
          <w:sz w:val="24"/>
          <w:szCs w:val="24"/>
        </w:rPr>
      </w:pPr>
    </w:p>
    <w:p w14:paraId="1FCD499F" w14:textId="5EF53315" w:rsidR="00B77F54" w:rsidRPr="004B68F9" w:rsidRDefault="00B77F54" w:rsidP="0014656F">
      <w:pPr>
        <w:pStyle w:val="ListParagraph"/>
        <w:numPr>
          <w:ilvl w:val="0"/>
          <w:numId w:val="21"/>
        </w:numPr>
        <w:ind w:left="720"/>
        <w:rPr>
          <w:rFonts w:ascii="Trebuchet MS" w:hAnsi="Trebuchet MS"/>
          <w:sz w:val="24"/>
          <w:szCs w:val="24"/>
        </w:rPr>
      </w:pPr>
      <w:r w:rsidRPr="004B68F9">
        <w:rPr>
          <w:rFonts w:ascii="Trebuchet MS" w:hAnsi="Trebuchet MS"/>
          <w:sz w:val="24"/>
          <w:szCs w:val="24"/>
        </w:rPr>
        <w:t xml:space="preserve">Means to measure the resin levels in the tank of the mobile truck mixer during paving operations and access to the resin </w:t>
      </w:r>
      <w:r w:rsidR="004B68F9" w:rsidRPr="004B68F9">
        <w:rPr>
          <w:rFonts w:ascii="Trebuchet MS" w:hAnsi="Trebuchet MS"/>
          <w:sz w:val="24"/>
          <w:szCs w:val="24"/>
        </w:rPr>
        <w:t>tank.</w:t>
      </w:r>
    </w:p>
    <w:p w14:paraId="218E0CEA" w14:textId="77777777" w:rsidR="0005193C" w:rsidRPr="004B68F9" w:rsidRDefault="0005193C" w:rsidP="00D879B9">
      <w:pPr>
        <w:tabs>
          <w:tab w:val="num" w:pos="972"/>
        </w:tabs>
        <w:overflowPunct w:val="0"/>
        <w:autoSpaceDE w:val="0"/>
        <w:autoSpaceDN w:val="0"/>
        <w:adjustRightInd w:val="0"/>
        <w:spacing w:line="240" w:lineRule="auto"/>
        <w:textAlignment w:val="baseline"/>
        <w:rPr>
          <w:rFonts w:ascii="Trebuchet MS" w:eastAsiaTheme="minorHAnsi" w:hAnsi="Trebuchet MS" w:cstheme="minorBidi"/>
          <w:b/>
          <w:sz w:val="24"/>
          <w:szCs w:val="24"/>
        </w:rPr>
      </w:pPr>
    </w:p>
    <w:p w14:paraId="619230AB" w14:textId="7681B588" w:rsidR="00B762EC" w:rsidRPr="004B68F9" w:rsidRDefault="00DD3B4E" w:rsidP="0014656F">
      <w:pPr>
        <w:ind w:left="360" w:hanging="360"/>
        <w:rPr>
          <w:rFonts w:ascii="Trebuchet MS" w:hAnsi="Trebuchet MS"/>
          <w:sz w:val="24"/>
          <w:szCs w:val="24"/>
        </w:rPr>
      </w:pPr>
      <w:r w:rsidRPr="004B68F9">
        <w:rPr>
          <w:rFonts w:ascii="Trebuchet MS" w:eastAsiaTheme="minorHAnsi" w:hAnsi="Trebuchet MS" w:cstheme="minorBidi"/>
          <w:i/>
          <w:iCs/>
          <w:sz w:val="24"/>
          <w:szCs w:val="24"/>
        </w:rPr>
        <w:t>(</w:t>
      </w:r>
      <w:r w:rsidR="00B77F54" w:rsidRPr="004B68F9">
        <w:rPr>
          <w:rFonts w:ascii="Trebuchet MS" w:eastAsiaTheme="minorHAnsi" w:hAnsi="Trebuchet MS" w:cstheme="minorBidi"/>
          <w:i/>
          <w:iCs/>
          <w:sz w:val="24"/>
          <w:szCs w:val="24"/>
        </w:rPr>
        <w:t>b</w:t>
      </w:r>
      <w:r w:rsidRPr="004B68F9">
        <w:rPr>
          <w:rFonts w:ascii="Trebuchet MS" w:eastAsiaTheme="minorHAnsi" w:hAnsi="Trebuchet MS" w:cstheme="minorBidi"/>
          <w:i/>
          <w:iCs/>
          <w:sz w:val="24"/>
          <w:szCs w:val="24"/>
        </w:rPr>
        <w:t xml:space="preserve">) </w:t>
      </w:r>
      <w:r w:rsidR="0014656F" w:rsidRPr="004B68F9">
        <w:rPr>
          <w:rFonts w:ascii="Trebuchet MS" w:eastAsiaTheme="minorHAnsi" w:hAnsi="Trebuchet MS" w:cstheme="minorBidi"/>
          <w:i/>
          <w:iCs/>
          <w:sz w:val="24"/>
          <w:szCs w:val="24"/>
        </w:rPr>
        <w:t xml:space="preserve"> </w:t>
      </w:r>
      <w:r w:rsidRPr="004B68F9">
        <w:rPr>
          <w:rFonts w:ascii="Trebuchet MS" w:hAnsi="Trebuchet MS"/>
          <w:i/>
          <w:sz w:val="24"/>
          <w:szCs w:val="24"/>
        </w:rPr>
        <w:t>Mixing Equipment</w:t>
      </w:r>
      <w:r w:rsidR="00986A45" w:rsidRPr="004B68F9">
        <w:rPr>
          <w:rFonts w:ascii="Trebuchet MS" w:hAnsi="Trebuchet MS"/>
          <w:i/>
          <w:sz w:val="24"/>
          <w:szCs w:val="24"/>
        </w:rPr>
        <w:t>.</w:t>
      </w:r>
      <w:r w:rsidR="0005193C" w:rsidRPr="004B68F9">
        <w:rPr>
          <w:rFonts w:ascii="Trebuchet MS" w:hAnsi="Trebuchet MS"/>
          <w:sz w:val="24"/>
          <w:szCs w:val="24"/>
        </w:rPr>
        <w:t xml:space="preserve">  </w:t>
      </w:r>
      <w:r w:rsidR="00002581" w:rsidRPr="004B68F9">
        <w:rPr>
          <w:rFonts w:ascii="Trebuchet MS" w:hAnsi="Trebuchet MS"/>
          <w:sz w:val="24"/>
          <w:szCs w:val="24"/>
        </w:rPr>
        <w:t>A c</w:t>
      </w:r>
      <w:r w:rsidR="00080F17" w:rsidRPr="004B68F9">
        <w:rPr>
          <w:rFonts w:ascii="Trebuchet MS" w:hAnsi="Trebuchet MS"/>
          <w:sz w:val="24"/>
          <w:szCs w:val="24"/>
        </w:rPr>
        <w:t xml:space="preserve">ontinuous mixer </w:t>
      </w:r>
      <w:r w:rsidR="00953DAD" w:rsidRPr="004B68F9">
        <w:rPr>
          <w:rFonts w:ascii="Trebuchet MS" w:hAnsi="Trebuchet MS"/>
          <w:sz w:val="24"/>
          <w:szCs w:val="24"/>
        </w:rPr>
        <w:t xml:space="preserve">shall be used </w:t>
      </w:r>
      <w:r w:rsidR="00080F17" w:rsidRPr="004B68F9">
        <w:rPr>
          <w:rFonts w:ascii="Trebuchet MS" w:hAnsi="Trebuchet MS"/>
          <w:sz w:val="24"/>
          <w:szCs w:val="24"/>
        </w:rPr>
        <w:t xml:space="preserve">for </w:t>
      </w:r>
      <w:r w:rsidR="004951FB" w:rsidRPr="004B68F9">
        <w:rPr>
          <w:rFonts w:ascii="Trebuchet MS" w:hAnsi="Trebuchet MS"/>
          <w:sz w:val="24"/>
          <w:szCs w:val="24"/>
        </w:rPr>
        <w:t xml:space="preserve">all </w:t>
      </w:r>
      <w:r w:rsidR="006663C6" w:rsidRPr="004B68F9">
        <w:rPr>
          <w:rFonts w:ascii="Trebuchet MS" w:hAnsi="Trebuchet MS"/>
          <w:sz w:val="24"/>
          <w:szCs w:val="24"/>
        </w:rPr>
        <w:t>polyester concrete</w:t>
      </w:r>
      <w:r w:rsidR="004951FB" w:rsidRPr="004B68F9">
        <w:rPr>
          <w:rFonts w:ascii="Trebuchet MS" w:hAnsi="Trebuchet MS"/>
          <w:sz w:val="24"/>
          <w:szCs w:val="24"/>
        </w:rPr>
        <w:t xml:space="preserve"> </w:t>
      </w:r>
      <w:r w:rsidR="00080F17" w:rsidRPr="004B68F9">
        <w:rPr>
          <w:rFonts w:ascii="Trebuchet MS" w:hAnsi="Trebuchet MS"/>
          <w:sz w:val="24"/>
          <w:szCs w:val="24"/>
        </w:rPr>
        <w:t xml:space="preserve">overlay applications. </w:t>
      </w:r>
      <w:r w:rsidR="00A42F2E" w:rsidRPr="004B68F9">
        <w:rPr>
          <w:rFonts w:ascii="Trebuchet MS" w:hAnsi="Trebuchet MS"/>
          <w:sz w:val="24"/>
          <w:szCs w:val="24"/>
        </w:rPr>
        <w:t xml:space="preserve">The Contractor shall submit a written calibration plan that is specific to the Contractor’s continuous mixing truck(s). The calibration plan shall be submitted a minimum of seven days prior to use of the mixer(s). </w:t>
      </w:r>
      <w:r w:rsidR="004951FB" w:rsidRPr="004B68F9">
        <w:rPr>
          <w:rFonts w:ascii="Trebuchet MS" w:hAnsi="Trebuchet MS"/>
          <w:sz w:val="24"/>
          <w:szCs w:val="24"/>
        </w:rPr>
        <w:t xml:space="preserve"> </w:t>
      </w:r>
    </w:p>
    <w:p w14:paraId="0A44D4EA" w14:textId="77777777" w:rsidR="0014656F" w:rsidRPr="004B68F9" w:rsidRDefault="0014656F" w:rsidP="0014656F">
      <w:pPr>
        <w:ind w:left="360" w:hanging="360"/>
        <w:rPr>
          <w:rFonts w:ascii="Trebuchet MS" w:hAnsi="Trebuchet MS"/>
          <w:sz w:val="24"/>
          <w:szCs w:val="24"/>
        </w:rPr>
      </w:pPr>
    </w:p>
    <w:p w14:paraId="4061EAC9" w14:textId="37F74EC5" w:rsidR="00080F17" w:rsidRPr="004B68F9" w:rsidRDefault="00080F17" w:rsidP="001C67B9">
      <w:pPr>
        <w:tabs>
          <w:tab w:val="left" w:pos="1890"/>
        </w:tabs>
        <w:spacing w:line="240" w:lineRule="auto"/>
        <w:ind w:left="360"/>
        <w:rPr>
          <w:rFonts w:ascii="Trebuchet MS" w:hAnsi="Trebuchet MS"/>
          <w:sz w:val="24"/>
          <w:szCs w:val="24"/>
        </w:rPr>
      </w:pPr>
      <w:r w:rsidRPr="004B68F9">
        <w:rPr>
          <w:rFonts w:ascii="Trebuchet MS" w:hAnsi="Trebuchet MS"/>
          <w:sz w:val="24"/>
          <w:szCs w:val="24"/>
        </w:rPr>
        <w:t xml:space="preserve">The continuous mixer </w:t>
      </w:r>
      <w:r w:rsidR="00EF72BF" w:rsidRPr="004B68F9">
        <w:rPr>
          <w:rFonts w:ascii="Trebuchet MS" w:hAnsi="Trebuchet MS"/>
          <w:sz w:val="24"/>
          <w:szCs w:val="24"/>
        </w:rPr>
        <w:t>shall</w:t>
      </w:r>
      <w:r w:rsidRPr="004B68F9">
        <w:rPr>
          <w:rFonts w:ascii="Trebuchet MS" w:hAnsi="Trebuchet MS"/>
          <w:sz w:val="24"/>
          <w:szCs w:val="24"/>
        </w:rPr>
        <w:t>:</w:t>
      </w:r>
    </w:p>
    <w:p w14:paraId="2595A9A5" w14:textId="77777777" w:rsidR="00173563" w:rsidRPr="004B68F9" w:rsidRDefault="00173563" w:rsidP="001C67B9">
      <w:pPr>
        <w:tabs>
          <w:tab w:val="left" w:pos="1890"/>
        </w:tabs>
        <w:spacing w:line="240" w:lineRule="auto"/>
        <w:ind w:left="360"/>
        <w:rPr>
          <w:rFonts w:ascii="Trebuchet MS" w:hAnsi="Trebuchet MS"/>
          <w:sz w:val="24"/>
          <w:szCs w:val="24"/>
        </w:rPr>
      </w:pPr>
    </w:p>
    <w:p w14:paraId="0778F29F" w14:textId="0C0DAA45" w:rsidR="00080F17" w:rsidRPr="004B68F9" w:rsidRDefault="00080F17" w:rsidP="0014656F">
      <w:pPr>
        <w:pStyle w:val="ListParagraph"/>
        <w:numPr>
          <w:ilvl w:val="0"/>
          <w:numId w:val="22"/>
        </w:numPr>
        <w:tabs>
          <w:tab w:val="left" w:pos="1890"/>
        </w:tabs>
        <w:ind w:left="720"/>
        <w:rPr>
          <w:rFonts w:ascii="Trebuchet MS" w:hAnsi="Trebuchet MS"/>
          <w:sz w:val="24"/>
          <w:szCs w:val="24"/>
        </w:rPr>
      </w:pPr>
      <w:r w:rsidRPr="004B68F9">
        <w:rPr>
          <w:rFonts w:ascii="Trebuchet MS" w:hAnsi="Trebuchet MS"/>
          <w:sz w:val="24"/>
          <w:szCs w:val="24"/>
        </w:rPr>
        <w:t>Employ an auger screw/chute device.</w:t>
      </w:r>
    </w:p>
    <w:p w14:paraId="0349C401" w14:textId="77777777" w:rsidR="00173563" w:rsidRPr="004B68F9" w:rsidRDefault="00173563" w:rsidP="00173563">
      <w:pPr>
        <w:pStyle w:val="ListParagraph"/>
        <w:tabs>
          <w:tab w:val="left" w:pos="1890"/>
        </w:tabs>
        <w:ind w:left="1080"/>
        <w:rPr>
          <w:rFonts w:ascii="Trebuchet MS" w:hAnsi="Trebuchet MS"/>
          <w:sz w:val="24"/>
          <w:szCs w:val="24"/>
        </w:rPr>
      </w:pPr>
    </w:p>
    <w:p w14:paraId="460069D2" w14:textId="663B5259" w:rsidR="00080F17" w:rsidRPr="004B68F9" w:rsidRDefault="00080F17" w:rsidP="0014656F">
      <w:pPr>
        <w:pStyle w:val="ListParagraph"/>
        <w:numPr>
          <w:ilvl w:val="0"/>
          <w:numId w:val="22"/>
        </w:numPr>
        <w:tabs>
          <w:tab w:val="left" w:pos="1890"/>
        </w:tabs>
        <w:ind w:left="720"/>
        <w:rPr>
          <w:rFonts w:ascii="Trebuchet MS" w:hAnsi="Trebuchet MS"/>
          <w:sz w:val="24"/>
          <w:szCs w:val="24"/>
        </w:rPr>
      </w:pPr>
      <w:r w:rsidRPr="004B68F9">
        <w:rPr>
          <w:rFonts w:ascii="Trebuchet MS" w:hAnsi="Trebuchet MS"/>
          <w:sz w:val="24"/>
          <w:szCs w:val="24"/>
        </w:rPr>
        <w:t>Be equipped with an automatic metering device that measures and records aggregate and resin</w:t>
      </w:r>
      <w:r w:rsidR="00040FF5" w:rsidRPr="004B68F9">
        <w:rPr>
          <w:rFonts w:ascii="Trebuchet MS" w:hAnsi="Trebuchet MS"/>
          <w:sz w:val="24"/>
          <w:szCs w:val="24"/>
        </w:rPr>
        <w:t xml:space="preserve"> weights and/or</w:t>
      </w:r>
      <w:r w:rsidRPr="004B68F9">
        <w:rPr>
          <w:rFonts w:ascii="Trebuchet MS" w:hAnsi="Trebuchet MS"/>
          <w:sz w:val="24"/>
          <w:szCs w:val="24"/>
        </w:rPr>
        <w:t xml:space="preserve"> volumes.  Record </w:t>
      </w:r>
      <w:r w:rsidR="008447EE" w:rsidRPr="004B68F9">
        <w:rPr>
          <w:rFonts w:ascii="Trebuchet MS" w:hAnsi="Trebuchet MS"/>
          <w:sz w:val="24"/>
          <w:szCs w:val="24"/>
        </w:rPr>
        <w:t xml:space="preserve">weights or </w:t>
      </w:r>
      <w:r w:rsidRPr="004B68F9">
        <w:rPr>
          <w:rFonts w:ascii="Trebuchet MS" w:hAnsi="Trebuchet MS"/>
          <w:sz w:val="24"/>
          <w:szCs w:val="24"/>
        </w:rPr>
        <w:t>volumes at least every five minutes, including time and date.  Submit recorded volumes at the end of the work shift.</w:t>
      </w:r>
    </w:p>
    <w:p w14:paraId="0CD31766" w14:textId="49E5A63F" w:rsidR="00173563" w:rsidRPr="004B68F9" w:rsidRDefault="00173563" w:rsidP="00173563">
      <w:pPr>
        <w:tabs>
          <w:tab w:val="left" w:pos="1890"/>
        </w:tabs>
        <w:rPr>
          <w:rFonts w:ascii="Trebuchet MS" w:hAnsi="Trebuchet MS"/>
          <w:sz w:val="24"/>
          <w:szCs w:val="24"/>
        </w:rPr>
      </w:pPr>
    </w:p>
    <w:p w14:paraId="18E86FA3" w14:textId="411416EE" w:rsidR="00080F17" w:rsidRPr="004B68F9" w:rsidRDefault="00080F17" w:rsidP="0014656F">
      <w:pPr>
        <w:pStyle w:val="ListParagraph"/>
        <w:numPr>
          <w:ilvl w:val="0"/>
          <w:numId w:val="22"/>
        </w:numPr>
        <w:tabs>
          <w:tab w:val="left" w:pos="1890"/>
        </w:tabs>
        <w:ind w:left="720"/>
        <w:rPr>
          <w:rFonts w:ascii="Trebuchet MS" w:hAnsi="Trebuchet MS"/>
          <w:sz w:val="24"/>
          <w:szCs w:val="24"/>
        </w:rPr>
      </w:pPr>
      <w:r w:rsidRPr="004B68F9">
        <w:rPr>
          <w:rFonts w:ascii="Trebuchet MS" w:hAnsi="Trebuchet MS"/>
          <w:sz w:val="24"/>
          <w:szCs w:val="24"/>
        </w:rPr>
        <w:t xml:space="preserve">Have a visible readout gage that displays </w:t>
      </w:r>
      <w:r w:rsidR="00117D0F" w:rsidRPr="004B68F9">
        <w:rPr>
          <w:rFonts w:ascii="Trebuchet MS" w:hAnsi="Trebuchet MS"/>
          <w:sz w:val="24"/>
          <w:szCs w:val="24"/>
        </w:rPr>
        <w:t xml:space="preserve">weights or </w:t>
      </w:r>
      <w:r w:rsidRPr="004B68F9">
        <w:rPr>
          <w:rFonts w:ascii="Trebuchet MS" w:hAnsi="Trebuchet MS"/>
          <w:sz w:val="24"/>
          <w:szCs w:val="24"/>
        </w:rPr>
        <w:t>volumes of aggregate and resin being recorded.</w:t>
      </w:r>
    </w:p>
    <w:p w14:paraId="3AC070D8" w14:textId="1DE5CFF7" w:rsidR="00173563" w:rsidRPr="004B68F9" w:rsidRDefault="00173563" w:rsidP="00173563">
      <w:pPr>
        <w:tabs>
          <w:tab w:val="left" w:pos="1890"/>
        </w:tabs>
        <w:rPr>
          <w:rFonts w:ascii="Trebuchet MS" w:hAnsi="Trebuchet MS"/>
          <w:sz w:val="24"/>
          <w:szCs w:val="24"/>
        </w:rPr>
      </w:pPr>
    </w:p>
    <w:p w14:paraId="280F8B98" w14:textId="2B60E1DA" w:rsidR="005300C1" w:rsidRPr="004B68F9" w:rsidRDefault="00080F17" w:rsidP="0014656F">
      <w:pPr>
        <w:pStyle w:val="ListParagraph"/>
        <w:numPr>
          <w:ilvl w:val="0"/>
          <w:numId w:val="22"/>
        </w:numPr>
        <w:tabs>
          <w:tab w:val="left" w:pos="1890"/>
        </w:tabs>
        <w:ind w:left="720"/>
        <w:rPr>
          <w:rFonts w:ascii="Trebuchet MS" w:hAnsi="Trebuchet MS"/>
          <w:sz w:val="24"/>
          <w:szCs w:val="24"/>
        </w:rPr>
      </w:pPr>
      <w:r w:rsidRPr="004B68F9">
        <w:rPr>
          <w:rFonts w:ascii="Trebuchet MS" w:hAnsi="Trebuchet MS"/>
          <w:sz w:val="24"/>
          <w:szCs w:val="24"/>
        </w:rPr>
        <w:t>Produce a satisfactory mix consistently during the entire placement.</w:t>
      </w:r>
    </w:p>
    <w:p w14:paraId="3EC52124" w14:textId="2E375B8C" w:rsidR="00173563" w:rsidRPr="004B68F9" w:rsidRDefault="00173563" w:rsidP="00173563">
      <w:pPr>
        <w:tabs>
          <w:tab w:val="left" w:pos="1890"/>
        </w:tabs>
        <w:rPr>
          <w:rFonts w:ascii="Trebuchet MS" w:hAnsi="Trebuchet MS"/>
          <w:sz w:val="24"/>
          <w:szCs w:val="24"/>
        </w:rPr>
      </w:pPr>
    </w:p>
    <w:p w14:paraId="776B15B7" w14:textId="6A0A7550" w:rsidR="005300C1" w:rsidRPr="004B68F9" w:rsidRDefault="005300C1" w:rsidP="0014656F">
      <w:pPr>
        <w:pStyle w:val="ListParagraph"/>
        <w:numPr>
          <w:ilvl w:val="0"/>
          <w:numId w:val="22"/>
        </w:numPr>
        <w:tabs>
          <w:tab w:val="left" w:pos="1890"/>
        </w:tabs>
        <w:ind w:left="720"/>
        <w:rPr>
          <w:rFonts w:ascii="Trebuchet MS" w:hAnsi="Trebuchet MS"/>
          <w:sz w:val="24"/>
          <w:szCs w:val="24"/>
        </w:rPr>
      </w:pPr>
      <w:r w:rsidRPr="004B68F9">
        <w:rPr>
          <w:rFonts w:ascii="Trebuchet MS" w:hAnsi="Trebuchet MS"/>
          <w:sz w:val="24"/>
          <w:szCs w:val="24"/>
        </w:rPr>
        <w:t xml:space="preserve">Be calibrated by certified scales provided by the Contractor.  Calibration shall be </w:t>
      </w:r>
      <w:r w:rsidR="0001419C" w:rsidRPr="004B68F9">
        <w:rPr>
          <w:rFonts w:ascii="Trebuchet MS" w:hAnsi="Trebuchet MS"/>
          <w:sz w:val="24"/>
          <w:szCs w:val="24"/>
        </w:rPr>
        <w:t>verified</w:t>
      </w:r>
      <w:r w:rsidR="00D71512" w:rsidRPr="004B68F9">
        <w:rPr>
          <w:rFonts w:ascii="Trebuchet MS" w:hAnsi="Trebuchet MS"/>
          <w:sz w:val="24"/>
          <w:szCs w:val="24"/>
        </w:rPr>
        <w:t xml:space="preserve"> </w:t>
      </w:r>
      <w:r w:rsidR="004152D0" w:rsidRPr="004B68F9">
        <w:rPr>
          <w:rFonts w:ascii="Trebuchet MS" w:hAnsi="Trebuchet MS"/>
          <w:sz w:val="24"/>
          <w:szCs w:val="24"/>
        </w:rPr>
        <w:t xml:space="preserve">by </w:t>
      </w:r>
      <w:r w:rsidR="00370B61" w:rsidRPr="004B68F9">
        <w:rPr>
          <w:rFonts w:ascii="Trebuchet MS" w:hAnsi="Trebuchet MS"/>
          <w:sz w:val="24"/>
          <w:szCs w:val="24"/>
        </w:rPr>
        <w:t xml:space="preserve">demonstrating that </w:t>
      </w:r>
      <w:r w:rsidR="0001419C" w:rsidRPr="004B68F9">
        <w:rPr>
          <w:rFonts w:ascii="Trebuchet MS" w:hAnsi="Trebuchet MS"/>
          <w:sz w:val="24"/>
          <w:szCs w:val="24"/>
        </w:rPr>
        <w:t xml:space="preserve">the </w:t>
      </w:r>
      <w:r w:rsidR="00370B61" w:rsidRPr="004B68F9">
        <w:rPr>
          <w:rFonts w:ascii="Trebuchet MS" w:hAnsi="Trebuchet MS"/>
          <w:sz w:val="24"/>
          <w:szCs w:val="24"/>
        </w:rPr>
        <w:t xml:space="preserve">computer tickets </w:t>
      </w:r>
      <w:r w:rsidR="00D54870" w:rsidRPr="004B68F9">
        <w:rPr>
          <w:rFonts w:ascii="Trebuchet MS" w:hAnsi="Trebuchet MS"/>
          <w:sz w:val="24"/>
          <w:szCs w:val="24"/>
        </w:rPr>
        <w:t xml:space="preserve">from the metering device </w:t>
      </w:r>
      <w:r w:rsidR="00370B61" w:rsidRPr="004B68F9">
        <w:rPr>
          <w:rFonts w:ascii="Trebuchet MS" w:hAnsi="Trebuchet MS"/>
          <w:sz w:val="24"/>
          <w:szCs w:val="24"/>
        </w:rPr>
        <w:t xml:space="preserve">are </w:t>
      </w:r>
      <w:r w:rsidR="00370B61" w:rsidRPr="004B68F9">
        <w:rPr>
          <w:rFonts w:ascii="Trebuchet MS" w:hAnsi="Trebuchet MS"/>
          <w:sz w:val="24"/>
          <w:szCs w:val="24"/>
        </w:rPr>
        <w:lastRenderedPageBreak/>
        <w:t xml:space="preserve">within </w:t>
      </w:r>
      <w:r w:rsidR="00923FD7" w:rsidRPr="004B68F9">
        <w:rPr>
          <w:rFonts w:ascii="Trebuchet MS" w:hAnsi="Trebuchet MS"/>
          <w:sz w:val="24"/>
          <w:szCs w:val="24"/>
        </w:rPr>
        <w:t>two</w:t>
      </w:r>
      <w:r w:rsidR="002C06D8" w:rsidRPr="004B68F9">
        <w:rPr>
          <w:rFonts w:ascii="Trebuchet MS" w:hAnsi="Trebuchet MS"/>
          <w:sz w:val="24"/>
          <w:szCs w:val="24"/>
        </w:rPr>
        <w:t xml:space="preserve"> percent</w:t>
      </w:r>
      <w:r w:rsidR="00370B61" w:rsidRPr="004B68F9">
        <w:rPr>
          <w:rFonts w:ascii="Trebuchet MS" w:hAnsi="Trebuchet MS"/>
          <w:sz w:val="24"/>
          <w:szCs w:val="24"/>
        </w:rPr>
        <w:t xml:space="preserve"> of</w:t>
      </w:r>
      <w:r w:rsidR="004152D0" w:rsidRPr="004B68F9">
        <w:rPr>
          <w:rFonts w:ascii="Trebuchet MS" w:hAnsi="Trebuchet MS"/>
          <w:sz w:val="24"/>
          <w:szCs w:val="24"/>
        </w:rPr>
        <w:t xml:space="preserve"> </w:t>
      </w:r>
      <w:r w:rsidR="00D54870" w:rsidRPr="004B68F9">
        <w:rPr>
          <w:rFonts w:ascii="Trebuchet MS" w:hAnsi="Trebuchet MS"/>
          <w:sz w:val="24"/>
          <w:szCs w:val="24"/>
        </w:rPr>
        <w:t>the certified scale weights</w:t>
      </w:r>
      <w:r w:rsidR="0001419C" w:rsidRPr="004B68F9">
        <w:rPr>
          <w:rFonts w:ascii="Trebuchet MS" w:hAnsi="Trebuchet MS"/>
          <w:sz w:val="24"/>
          <w:szCs w:val="24"/>
        </w:rPr>
        <w:t>.</w:t>
      </w:r>
      <w:r w:rsidRPr="004B68F9">
        <w:rPr>
          <w:rFonts w:ascii="Trebuchet MS" w:hAnsi="Trebuchet MS"/>
          <w:sz w:val="24"/>
          <w:szCs w:val="24"/>
        </w:rPr>
        <w:t xml:space="preserve"> </w:t>
      </w:r>
      <w:r w:rsidR="0001419C" w:rsidRPr="004B68F9">
        <w:rPr>
          <w:rFonts w:ascii="Trebuchet MS" w:hAnsi="Trebuchet MS"/>
          <w:sz w:val="24"/>
          <w:szCs w:val="24"/>
        </w:rPr>
        <w:t xml:space="preserve">With </w:t>
      </w:r>
      <w:r w:rsidRPr="004B68F9">
        <w:rPr>
          <w:rFonts w:ascii="Trebuchet MS" w:hAnsi="Trebuchet MS"/>
          <w:sz w:val="24"/>
          <w:szCs w:val="24"/>
        </w:rPr>
        <w:t xml:space="preserve">CDOT witnessing, </w:t>
      </w:r>
      <w:r w:rsidR="0001419C" w:rsidRPr="004B68F9">
        <w:rPr>
          <w:rFonts w:ascii="Trebuchet MS" w:hAnsi="Trebuchet MS"/>
          <w:sz w:val="24"/>
          <w:szCs w:val="24"/>
        </w:rPr>
        <w:t xml:space="preserve">the </w:t>
      </w:r>
      <w:r w:rsidR="00082560" w:rsidRPr="004B68F9">
        <w:rPr>
          <w:rFonts w:ascii="Trebuchet MS" w:hAnsi="Trebuchet MS"/>
          <w:sz w:val="24"/>
          <w:szCs w:val="24"/>
        </w:rPr>
        <w:t xml:space="preserve">Contractor </w:t>
      </w:r>
      <w:r w:rsidR="0001419C" w:rsidRPr="004B68F9">
        <w:rPr>
          <w:rFonts w:ascii="Trebuchet MS" w:hAnsi="Trebuchet MS"/>
          <w:sz w:val="24"/>
          <w:szCs w:val="24"/>
        </w:rPr>
        <w:t xml:space="preserve">shall </w:t>
      </w:r>
      <w:r w:rsidR="00011E04" w:rsidRPr="004B68F9">
        <w:rPr>
          <w:rFonts w:ascii="Trebuchet MS" w:hAnsi="Trebuchet MS"/>
          <w:sz w:val="24"/>
          <w:szCs w:val="24"/>
        </w:rPr>
        <w:t>produce</w:t>
      </w:r>
      <w:r w:rsidR="004152D0" w:rsidRPr="004B68F9">
        <w:rPr>
          <w:rFonts w:ascii="Trebuchet MS" w:hAnsi="Trebuchet MS"/>
          <w:sz w:val="24"/>
          <w:szCs w:val="24"/>
        </w:rPr>
        <w:t xml:space="preserve"> </w:t>
      </w:r>
      <w:r w:rsidRPr="004B68F9">
        <w:rPr>
          <w:rFonts w:ascii="Trebuchet MS" w:hAnsi="Trebuchet MS"/>
          <w:sz w:val="24"/>
          <w:szCs w:val="24"/>
        </w:rPr>
        <w:t>three consecutive batches of aggregate</w:t>
      </w:r>
      <w:r w:rsidR="004152D0" w:rsidRPr="004B68F9">
        <w:rPr>
          <w:rFonts w:ascii="Trebuchet MS" w:hAnsi="Trebuchet MS"/>
          <w:sz w:val="24"/>
          <w:szCs w:val="24"/>
        </w:rPr>
        <w:t xml:space="preserve"> </w:t>
      </w:r>
      <w:r w:rsidR="00011E04" w:rsidRPr="004B68F9">
        <w:rPr>
          <w:rFonts w:ascii="Trebuchet MS" w:hAnsi="Trebuchet MS"/>
          <w:sz w:val="24"/>
          <w:szCs w:val="24"/>
        </w:rPr>
        <w:t xml:space="preserve">that have batch tickets and actual material weights that </w:t>
      </w:r>
      <w:r w:rsidR="004152D0" w:rsidRPr="004B68F9">
        <w:rPr>
          <w:rFonts w:ascii="Trebuchet MS" w:hAnsi="Trebuchet MS"/>
          <w:sz w:val="24"/>
          <w:szCs w:val="24"/>
        </w:rPr>
        <w:t xml:space="preserve">are </w:t>
      </w:r>
      <w:r w:rsidRPr="004B68F9">
        <w:rPr>
          <w:rFonts w:ascii="Trebuchet MS" w:hAnsi="Trebuchet MS"/>
          <w:sz w:val="24"/>
          <w:szCs w:val="24"/>
        </w:rPr>
        <w:t xml:space="preserve">within </w:t>
      </w:r>
      <w:r w:rsidR="00923FD7" w:rsidRPr="004B68F9">
        <w:rPr>
          <w:rFonts w:ascii="Trebuchet MS" w:hAnsi="Trebuchet MS"/>
          <w:sz w:val="24"/>
          <w:szCs w:val="24"/>
        </w:rPr>
        <w:t xml:space="preserve">two </w:t>
      </w:r>
      <w:r w:rsidR="0043462F" w:rsidRPr="004B68F9">
        <w:rPr>
          <w:rFonts w:ascii="Trebuchet MS" w:hAnsi="Trebuchet MS"/>
          <w:sz w:val="24"/>
          <w:szCs w:val="24"/>
        </w:rPr>
        <w:t xml:space="preserve">percent </w:t>
      </w:r>
      <w:r w:rsidRPr="004B68F9">
        <w:rPr>
          <w:rFonts w:ascii="Trebuchet MS" w:hAnsi="Trebuchet MS"/>
          <w:sz w:val="24"/>
          <w:szCs w:val="24"/>
        </w:rPr>
        <w:t xml:space="preserve">of </w:t>
      </w:r>
      <w:r w:rsidR="00011E04" w:rsidRPr="004B68F9">
        <w:rPr>
          <w:rFonts w:ascii="Trebuchet MS" w:hAnsi="Trebuchet MS"/>
          <w:sz w:val="24"/>
          <w:szCs w:val="24"/>
        </w:rPr>
        <w:t>each other</w:t>
      </w:r>
      <w:r w:rsidRPr="004B68F9">
        <w:rPr>
          <w:rFonts w:ascii="Trebuchet MS" w:hAnsi="Trebuchet MS"/>
          <w:sz w:val="24"/>
          <w:szCs w:val="24"/>
        </w:rPr>
        <w:t>, and</w:t>
      </w:r>
      <w:r w:rsidR="004152D0" w:rsidRPr="004B68F9">
        <w:rPr>
          <w:rFonts w:ascii="Trebuchet MS" w:hAnsi="Trebuchet MS"/>
          <w:sz w:val="24"/>
          <w:szCs w:val="24"/>
        </w:rPr>
        <w:t xml:space="preserve"> </w:t>
      </w:r>
      <w:r w:rsidRPr="004B68F9">
        <w:rPr>
          <w:rFonts w:ascii="Trebuchet MS" w:hAnsi="Trebuchet MS"/>
          <w:sz w:val="24"/>
          <w:szCs w:val="24"/>
        </w:rPr>
        <w:t>three consecutive batches of resin</w:t>
      </w:r>
      <w:r w:rsidR="004152D0" w:rsidRPr="004B68F9">
        <w:rPr>
          <w:rFonts w:ascii="Trebuchet MS" w:hAnsi="Trebuchet MS"/>
          <w:sz w:val="24"/>
          <w:szCs w:val="24"/>
        </w:rPr>
        <w:t xml:space="preserve"> </w:t>
      </w:r>
      <w:r w:rsidR="00011E04" w:rsidRPr="004B68F9">
        <w:rPr>
          <w:rFonts w:ascii="Trebuchet MS" w:hAnsi="Trebuchet MS"/>
          <w:sz w:val="24"/>
          <w:szCs w:val="24"/>
        </w:rPr>
        <w:t xml:space="preserve">that have </w:t>
      </w:r>
      <w:r w:rsidR="00D54870" w:rsidRPr="004B68F9">
        <w:rPr>
          <w:rFonts w:ascii="Trebuchet MS" w:hAnsi="Trebuchet MS"/>
          <w:sz w:val="24"/>
          <w:szCs w:val="24"/>
        </w:rPr>
        <w:t xml:space="preserve">scale weight </w:t>
      </w:r>
      <w:r w:rsidR="00011E04" w:rsidRPr="004B68F9">
        <w:rPr>
          <w:rFonts w:ascii="Trebuchet MS" w:hAnsi="Trebuchet MS"/>
          <w:sz w:val="24"/>
          <w:szCs w:val="24"/>
        </w:rPr>
        <w:t xml:space="preserve">tickets and actual material weights that are within </w:t>
      </w:r>
      <w:r w:rsidR="00923FD7" w:rsidRPr="004B68F9">
        <w:rPr>
          <w:rFonts w:ascii="Trebuchet MS" w:hAnsi="Trebuchet MS"/>
          <w:sz w:val="24"/>
          <w:szCs w:val="24"/>
        </w:rPr>
        <w:t xml:space="preserve">two </w:t>
      </w:r>
      <w:r w:rsidR="00011E04" w:rsidRPr="004B68F9">
        <w:rPr>
          <w:rFonts w:ascii="Trebuchet MS" w:hAnsi="Trebuchet MS"/>
          <w:sz w:val="24"/>
          <w:szCs w:val="24"/>
        </w:rPr>
        <w:t>percent of each other</w:t>
      </w:r>
      <w:r w:rsidRPr="004B68F9">
        <w:rPr>
          <w:rFonts w:ascii="Trebuchet MS" w:hAnsi="Trebuchet MS"/>
          <w:sz w:val="24"/>
          <w:szCs w:val="24"/>
        </w:rPr>
        <w:t>.</w:t>
      </w:r>
      <w:r w:rsidR="00DC26A2" w:rsidRPr="004B68F9">
        <w:rPr>
          <w:rFonts w:ascii="Trebuchet MS" w:hAnsi="Trebuchet MS"/>
          <w:sz w:val="24"/>
          <w:szCs w:val="24"/>
        </w:rPr>
        <w:t xml:space="preserve">  The calibration shall be verified </w:t>
      </w:r>
      <w:r w:rsidR="00082560" w:rsidRPr="004B68F9">
        <w:rPr>
          <w:rFonts w:ascii="Trebuchet MS" w:hAnsi="Trebuchet MS"/>
          <w:sz w:val="24"/>
          <w:szCs w:val="24"/>
        </w:rPr>
        <w:t>at the beginning of the</w:t>
      </w:r>
      <w:r w:rsidR="00DC26A2" w:rsidRPr="004B68F9">
        <w:rPr>
          <w:rFonts w:ascii="Trebuchet MS" w:hAnsi="Trebuchet MS"/>
          <w:sz w:val="24"/>
          <w:szCs w:val="24"/>
        </w:rPr>
        <w:t xml:space="preserve"> project, and the calibration shall be done every </w:t>
      </w:r>
      <w:r w:rsidR="00425C0E" w:rsidRPr="004B68F9">
        <w:rPr>
          <w:rFonts w:ascii="Trebuchet MS" w:hAnsi="Trebuchet MS"/>
          <w:sz w:val="24"/>
          <w:szCs w:val="24"/>
        </w:rPr>
        <w:t>60</w:t>
      </w:r>
      <w:r w:rsidR="005F42FF" w:rsidRPr="004B68F9">
        <w:rPr>
          <w:rFonts w:ascii="Trebuchet MS" w:hAnsi="Trebuchet MS"/>
          <w:sz w:val="24"/>
          <w:szCs w:val="24"/>
        </w:rPr>
        <w:t xml:space="preserve"> </w:t>
      </w:r>
      <w:r w:rsidR="00DC26A2" w:rsidRPr="004B68F9">
        <w:rPr>
          <w:rFonts w:ascii="Trebuchet MS" w:hAnsi="Trebuchet MS"/>
          <w:sz w:val="24"/>
          <w:szCs w:val="24"/>
        </w:rPr>
        <w:t>days.</w:t>
      </w:r>
      <w:r w:rsidR="0001419C" w:rsidRPr="004B68F9">
        <w:rPr>
          <w:rFonts w:ascii="Trebuchet MS" w:hAnsi="Trebuchet MS"/>
          <w:sz w:val="24"/>
          <w:szCs w:val="24"/>
        </w:rPr>
        <w:t xml:space="preserve">  </w:t>
      </w:r>
    </w:p>
    <w:p w14:paraId="3343D8A8" w14:textId="77777777" w:rsidR="000A72FE" w:rsidRPr="004B68F9" w:rsidRDefault="000A72FE" w:rsidP="000E0C08">
      <w:pPr>
        <w:tabs>
          <w:tab w:val="left" w:pos="360"/>
        </w:tabs>
        <w:spacing w:line="240" w:lineRule="auto"/>
        <w:rPr>
          <w:rFonts w:ascii="Trebuchet MS" w:hAnsi="Trebuchet MS"/>
          <w:sz w:val="24"/>
          <w:szCs w:val="24"/>
        </w:rPr>
      </w:pPr>
    </w:p>
    <w:p w14:paraId="4CDB647F" w14:textId="398E1533" w:rsidR="00080F17" w:rsidRPr="004B68F9" w:rsidRDefault="00BA689C" w:rsidP="001C67B9">
      <w:pPr>
        <w:tabs>
          <w:tab w:val="left" w:pos="360"/>
        </w:tabs>
        <w:spacing w:line="240" w:lineRule="auto"/>
        <w:ind w:left="360"/>
        <w:rPr>
          <w:rFonts w:ascii="Trebuchet MS" w:hAnsi="Trebuchet MS"/>
          <w:sz w:val="24"/>
          <w:szCs w:val="24"/>
        </w:rPr>
      </w:pPr>
      <w:r w:rsidRPr="004B68F9">
        <w:rPr>
          <w:rFonts w:ascii="Trebuchet MS" w:hAnsi="Trebuchet MS"/>
          <w:sz w:val="24"/>
          <w:szCs w:val="24"/>
        </w:rPr>
        <w:t>A portable m</w:t>
      </w:r>
      <w:r w:rsidR="00080F17" w:rsidRPr="004B68F9">
        <w:rPr>
          <w:rFonts w:ascii="Trebuchet MS" w:hAnsi="Trebuchet MS"/>
          <w:sz w:val="24"/>
          <w:szCs w:val="24"/>
        </w:rPr>
        <w:t>echanical mixer of appropriate size</w:t>
      </w:r>
      <w:r w:rsidR="00B3700D" w:rsidRPr="004B68F9">
        <w:rPr>
          <w:rFonts w:ascii="Trebuchet MS" w:hAnsi="Trebuchet MS"/>
          <w:sz w:val="24"/>
          <w:szCs w:val="24"/>
        </w:rPr>
        <w:t xml:space="preserve"> for proposed batches</w:t>
      </w:r>
      <w:r w:rsidR="00080F17" w:rsidRPr="004B68F9">
        <w:rPr>
          <w:rFonts w:ascii="Trebuchet MS" w:hAnsi="Trebuchet MS"/>
          <w:sz w:val="24"/>
          <w:szCs w:val="24"/>
        </w:rPr>
        <w:t xml:space="preserve">, as </w:t>
      </w:r>
      <w:r w:rsidR="008B58F0" w:rsidRPr="004B68F9">
        <w:rPr>
          <w:rFonts w:ascii="Trebuchet MS" w:hAnsi="Trebuchet MS"/>
          <w:sz w:val="24"/>
          <w:szCs w:val="24"/>
        </w:rPr>
        <w:t xml:space="preserve">recommended </w:t>
      </w:r>
      <w:r w:rsidR="00080F17" w:rsidRPr="004B68F9">
        <w:rPr>
          <w:rFonts w:ascii="Trebuchet MS" w:hAnsi="Trebuchet MS"/>
          <w:sz w:val="24"/>
          <w:szCs w:val="24"/>
        </w:rPr>
        <w:t xml:space="preserve">by the </w:t>
      </w:r>
      <w:r w:rsidR="00D84562" w:rsidRPr="004B68F9">
        <w:rPr>
          <w:rFonts w:ascii="Trebuchet MS" w:hAnsi="Trebuchet MS"/>
          <w:sz w:val="24"/>
          <w:szCs w:val="24"/>
        </w:rPr>
        <w:t>System Provider</w:t>
      </w:r>
      <w:r w:rsidR="008B58F0" w:rsidRPr="004B68F9">
        <w:rPr>
          <w:rFonts w:ascii="Trebuchet MS" w:hAnsi="Trebuchet MS"/>
          <w:sz w:val="24"/>
          <w:szCs w:val="24"/>
        </w:rPr>
        <w:t xml:space="preserve"> and approved by the Engineer</w:t>
      </w:r>
      <w:r w:rsidR="00D46842" w:rsidRPr="004B68F9">
        <w:rPr>
          <w:rFonts w:ascii="Trebuchet MS" w:hAnsi="Trebuchet MS"/>
          <w:sz w:val="24"/>
          <w:szCs w:val="24"/>
        </w:rPr>
        <w:t>,</w:t>
      </w:r>
      <w:r w:rsidR="008B58F0" w:rsidRPr="004B68F9">
        <w:rPr>
          <w:rFonts w:ascii="Trebuchet MS" w:hAnsi="Trebuchet MS"/>
          <w:sz w:val="24"/>
          <w:szCs w:val="24"/>
        </w:rPr>
        <w:t xml:space="preserve"> </w:t>
      </w:r>
      <w:r w:rsidR="00002581" w:rsidRPr="004B68F9">
        <w:rPr>
          <w:rFonts w:ascii="Trebuchet MS" w:hAnsi="Trebuchet MS"/>
          <w:sz w:val="24"/>
          <w:szCs w:val="24"/>
        </w:rPr>
        <w:t xml:space="preserve">may be used </w:t>
      </w:r>
      <w:r w:rsidR="00B3700D" w:rsidRPr="004B68F9">
        <w:rPr>
          <w:rFonts w:ascii="Trebuchet MS" w:hAnsi="Trebuchet MS"/>
          <w:sz w:val="24"/>
          <w:szCs w:val="24"/>
        </w:rPr>
        <w:t xml:space="preserve">for </w:t>
      </w:r>
      <w:r w:rsidR="004951FB" w:rsidRPr="004B68F9">
        <w:rPr>
          <w:rFonts w:ascii="Trebuchet MS" w:hAnsi="Trebuchet MS"/>
          <w:sz w:val="24"/>
          <w:szCs w:val="24"/>
        </w:rPr>
        <w:t xml:space="preserve">all </w:t>
      </w:r>
      <w:r w:rsidR="00B3700D" w:rsidRPr="004B68F9">
        <w:rPr>
          <w:rFonts w:ascii="Trebuchet MS" w:hAnsi="Trebuchet MS"/>
          <w:sz w:val="24"/>
          <w:szCs w:val="24"/>
        </w:rPr>
        <w:t>PPC</w:t>
      </w:r>
      <w:r w:rsidR="00AA4588" w:rsidRPr="004B68F9">
        <w:rPr>
          <w:rFonts w:ascii="Trebuchet MS" w:hAnsi="Trebuchet MS"/>
          <w:sz w:val="24"/>
          <w:szCs w:val="24"/>
        </w:rPr>
        <w:t xml:space="preserve"> </w:t>
      </w:r>
      <w:r w:rsidR="004951FB" w:rsidRPr="004B68F9">
        <w:rPr>
          <w:rFonts w:ascii="Trebuchet MS" w:hAnsi="Trebuchet MS"/>
          <w:sz w:val="24"/>
          <w:szCs w:val="24"/>
        </w:rPr>
        <w:t>patching applications</w:t>
      </w:r>
      <w:r w:rsidR="00B3700D" w:rsidRPr="004B68F9">
        <w:rPr>
          <w:rFonts w:ascii="Trebuchet MS" w:hAnsi="Trebuchet MS"/>
          <w:sz w:val="24"/>
          <w:szCs w:val="24"/>
        </w:rPr>
        <w:t xml:space="preserve"> and for smaller area applications of less than </w:t>
      </w:r>
      <w:r w:rsidR="00EB1538" w:rsidRPr="004B68F9">
        <w:rPr>
          <w:rFonts w:ascii="Trebuchet MS" w:hAnsi="Trebuchet MS"/>
          <w:sz w:val="24"/>
          <w:szCs w:val="24"/>
        </w:rPr>
        <w:t>4</w:t>
      </w:r>
      <w:r w:rsidR="002C06D8" w:rsidRPr="004B68F9">
        <w:rPr>
          <w:rFonts w:ascii="Trebuchet MS" w:hAnsi="Trebuchet MS"/>
          <w:sz w:val="24"/>
          <w:szCs w:val="24"/>
        </w:rPr>
        <w:t>,</w:t>
      </w:r>
      <w:r w:rsidR="00EB32D5" w:rsidRPr="004B68F9">
        <w:rPr>
          <w:rFonts w:ascii="Trebuchet MS" w:hAnsi="Trebuchet MS"/>
          <w:sz w:val="24"/>
          <w:szCs w:val="24"/>
        </w:rPr>
        <w:t>000 square</w:t>
      </w:r>
      <w:r w:rsidR="00B3700D" w:rsidRPr="004B68F9">
        <w:rPr>
          <w:rFonts w:ascii="Trebuchet MS" w:hAnsi="Trebuchet MS"/>
          <w:sz w:val="24"/>
          <w:szCs w:val="24"/>
        </w:rPr>
        <w:t xml:space="preserve"> feet</w:t>
      </w:r>
      <w:r w:rsidR="009D3BA4" w:rsidRPr="004B68F9">
        <w:rPr>
          <w:rFonts w:ascii="Trebuchet MS" w:hAnsi="Trebuchet MS"/>
          <w:sz w:val="24"/>
          <w:szCs w:val="24"/>
        </w:rPr>
        <w:t xml:space="preserve"> per bridge or pavement section</w:t>
      </w:r>
      <w:r w:rsidR="00B3700D" w:rsidRPr="004B68F9">
        <w:rPr>
          <w:rFonts w:ascii="Trebuchet MS" w:hAnsi="Trebuchet MS"/>
          <w:sz w:val="24"/>
          <w:szCs w:val="24"/>
        </w:rPr>
        <w:t>.</w:t>
      </w:r>
    </w:p>
    <w:p w14:paraId="17AB3036" w14:textId="77777777" w:rsidR="00AA4588" w:rsidRPr="004B68F9" w:rsidRDefault="00AA4588" w:rsidP="00AA4588">
      <w:pPr>
        <w:spacing w:line="240" w:lineRule="auto"/>
        <w:ind w:left="1800" w:hanging="360"/>
        <w:rPr>
          <w:rFonts w:ascii="Trebuchet MS" w:hAnsi="Trebuchet MS"/>
          <w:b/>
          <w:sz w:val="24"/>
          <w:szCs w:val="24"/>
        </w:rPr>
      </w:pPr>
    </w:p>
    <w:p w14:paraId="1D653374" w14:textId="668FCC6B" w:rsidR="00B762EC" w:rsidRPr="004B68F9" w:rsidRDefault="001C67B9" w:rsidP="00D46842">
      <w:pPr>
        <w:spacing w:line="240" w:lineRule="auto"/>
        <w:ind w:left="360" w:hanging="360"/>
        <w:rPr>
          <w:rFonts w:ascii="Trebuchet MS" w:hAnsi="Trebuchet MS" w:cs="Arial"/>
          <w:sz w:val="24"/>
          <w:szCs w:val="24"/>
        </w:rPr>
      </w:pPr>
      <w:r w:rsidRPr="004B68F9">
        <w:rPr>
          <w:rFonts w:ascii="Trebuchet MS" w:hAnsi="Trebuchet MS"/>
          <w:i/>
          <w:iCs/>
          <w:sz w:val="24"/>
          <w:szCs w:val="24"/>
        </w:rPr>
        <w:t>(</w:t>
      </w:r>
      <w:r w:rsidR="00B77F54" w:rsidRPr="004B68F9">
        <w:rPr>
          <w:rFonts w:ascii="Trebuchet MS" w:hAnsi="Trebuchet MS"/>
          <w:i/>
          <w:iCs/>
          <w:sz w:val="24"/>
          <w:szCs w:val="24"/>
        </w:rPr>
        <w:t>c</w:t>
      </w:r>
      <w:r w:rsidRPr="004B68F9">
        <w:rPr>
          <w:rFonts w:ascii="Trebuchet MS" w:hAnsi="Trebuchet MS"/>
          <w:i/>
          <w:iCs/>
          <w:sz w:val="24"/>
          <w:szCs w:val="24"/>
        </w:rPr>
        <w:t xml:space="preserve">) </w:t>
      </w:r>
      <w:r w:rsidR="0014656F" w:rsidRPr="004B68F9">
        <w:rPr>
          <w:rFonts w:ascii="Trebuchet MS" w:hAnsi="Trebuchet MS"/>
          <w:sz w:val="24"/>
          <w:szCs w:val="24"/>
        </w:rPr>
        <w:t xml:space="preserve"> </w:t>
      </w:r>
      <w:r w:rsidRPr="004B68F9">
        <w:rPr>
          <w:rFonts w:ascii="Trebuchet MS" w:hAnsi="Trebuchet MS"/>
          <w:i/>
          <w:sz w:val="24"/>
          <w:szCs w:val="24"/>
        </w:rPr>
        <w:t>Finishing Equipment</w:t>
      </w:r>
      <w:r w:rsidR="00986A45" w:rsidRPr="004B68F9">
        <w:rPr>
          <w:rFonts w:ascii="Trebuchet MS" w:hAnsi="Trebuchet MS"/>
          <w:sz w:val="24"/>
          <w:szCs w:val="24"/>
        </w:rPr>
        <w:t>.</w:t>
      </w:r>
      <w:r w:rsidR="00D46842" w:rsidRPr="004B68F9">
        <w:rPr>
          <w:rFonts w:ascii="Trebuchet MS" w:hAnsi="Trebuchet MS"/>
          <w:sz w:val="24"/>
          <w:szCs w:val="24"/>
        </w:rPr>
        <w:t xml:space="preserve">  A </w:t>
      </w:r>
      <w:r w:rsidR="004974EC" w:rsidRPr="004B68F9">
        <w:rPr>
          <w:rFonts w:ascii="Trebuchet MS" w:hAnsi="Trebuchet MS"/>
          <w:sz w:val="24"/>
          <w:szCs w:val="24"/>
        </w:rPr>
        <w:t xml:space="preserve">track driven </w:t>
      </w:r>
      <w:r w:rsidR="00D46842" w:rsidRPr="004B68F9">
        <w:rPr>
          <w:rFonts w:ascii="Trebuchet MS" w:hAnsi="Trebuchet MS"/>
          <w:sz w:val="24"/>
          <w:szCs w:val="24"/>
        </w:rPr>
        <w:t>s</w:t>
      </w:r>
      <w:r w:rsidR="00080F17" w:rsidRPr="004B68F9">
        <w:rPr>
          <w:rFonts w:ascii="Trebuchet MS" w:hAnsi="Trebuchet MS"/>
          <w:sz w:val="24"/>
          <w:szCs w:val="24"/>
        </w:rPr>
        <w:t>elf-propelled slip-form pavi</w:t>
      </w:r>
      <w:r w:rsidR="00EF72BF" w:rsidRPr="004B68F9">
        <w:rPr>
          <w:rFonts w:ascii="Trebuchet MS" w:hAnsi="Trebuchet MS"/>
          <w:sz w:val="24"/>
          <w:szCs w:val="24"/>
        </w:rPr>
        <w:t>ng machine</w:t>
      </w:r>
      <w:r w:rsidR="00D46842" w:rsidRPr="004B68F9">
        <w:rPr>
          <w:rFonts w:ascii="Trebuchet MS" w:hAnsi="Trebuchet MS"/>
          <w:sz w:val="24"/>
          <w:szCs w:val="24"/>
        </w:rPr>
        <w:t>,</w:t>
      </w:r>
      <w:r w:rsidR="00EF72BF" w:rsidRPr="004B68F9">
        <w:rPr>
          <w:rFonts w:ascii="Trebuchet MS" w:hAnsi="Trebuchet MS"/>
          <w:sz w:val="24"/>
          <w:szCs w:val="24"/>
        </w:rPr>
        <w:t xml:space="preserve"> which is modified or </w:t>
      </w:r>
      <w:r w:rsidR="00080F17" w:rsidRPr="004B68F9">
        <w:rPr>
          <w:rFonts w:ascii="Trebuchet MS" w:hAnsi="Trebuchet MS"/>
          <w:sz w:val="24"/>
          <w:szCs w:val="24"/>
        </w:rPr>
        <w:t xml:space="preserve">specifically built to effectively place the PPC overlay in a manner that meets </w:t>
      </w:r>
      <w:r w:rsidR="00082560" w:rsidRPr="004B68F9">
        <w:rPr>
          <w:rFonts w:ascii="Trebuchet MS" w:hAnsi="Trebuchet MS"/>
          <w:sz w:val="24"/>
          <w:szCs w:val="24"/>
        </w:rPr>
        <w:t>these specifications</w:t>
      </w:r>
      <w:r w:rsidR="00D46842" w:rsidRPr="004B68F9">
        <w:rPr>
          <w:rFonts w:ascii="Trebuchet MS" w:hAnsi="Trebuchet MS"/>
          <w:sz w:val="24"/>
          <w:szCs w:val="24"/>
        </w:rPr>
        <w:t>,</w:t>
      </w:r>
      <w:r w:rsidR="00B762EC" w:rsidRPr="004B68F9">
        <w:rPr>
          <w:rFonts w:ascii="Trebuchet MS" w:hAnsi="Trebuchet MS"/>
          <w:sz w:val="24"/>
          <w:szCs w:val="24"/>
        </w:rPr>
        <w:t xml:space="preserve"> shall be used for all </w:t>
      </w:r>
      <w:r w:rsidR="006663C6" w:rsidRPr="004B68F9">
        <w:rPr>
          <w:rFonts w:ascii="Trebuchet MS" w:hAnsi="Trebuchet MS"/>
          <w:sz w:val="24"/>
          <w:szCs w:val="24"/>
        </w:rPr>
        <w:t>polyester concrete</w:t>
      </w:r>
      <w:r w:rsidR="00B762EC" w:rsidRPr="004B68F9">
        <w:rPr>
          <w:rFonts w:ascii="Trebuchet MS" w:hAnsi="Trebuchet MS"/>
          <w:sz w:val="24"/>
          <w:szCs w:val="24"/>
        </w:rPr>
        <w:t xml:space="preserve"> overlay applications.</w:t>
      </w:r>
      <w:r w:rsidR="00080F17" w:rsidRPr="004B68F9">
        <w:rPr>
          <w:rFonts w:ascii="Trebuchet MS" w:hAnsi="Trebuchet MS" w:cs="Arial"/>
          <w:sz w:val="24"/>
          <w:szCs w:val="24"/>
        </w:rPr>
        <w:t xml:space="preserve">  </w:t>
      </w:r>
    </w:p>
    <w:p w14:paraId="695934FB" w14:textId="77777777" w:rsidR="0014656F" w:rsidRPr="004B68F9" w:rsidRDefault="0014656F" w:rsidP="001C67B9">
      <w:pPr>
        <w:spacing w:line="240" w:lineRule="auto"/>
        <w:ind w:left="360"/>
        <w:rPr>
          <w:rFonts w:ascii="Trebuchet MS" w:hAnsi="Trebuchet MS" w:cs="Arial"/>
          <w:sz w:val="24"/>
          <w:szCs w:val="24"/>
        </w:rPr>
      </w:pPr>
    </w:p>
    <w:p w14:paraId="4E73A695" w14:textId="18CC1BF5" w:rsidR="00EF72BF" w:rsidRPr="004B68F9" w:rsidRDefault="00080F17" w:rsidP="001C67B9">
      <w:pPr>
        <w:spacing w:line="240" w:lineRule="auto"/>
        <w:ind w:left="360"/>
        <w:rPr>
          <w:rFonts w:ascii="Trebuchet MS" w:hAnsi="Trebuchet MS" w:cs="Arial"/>
          <w:sz w:val="24"/>
          <w:szCs w:val="24"/>
        </w:rPr>
      </w:pPr>
      <w:r w:rsidRPr="004B68F9">
        <w:rPr>
          <w:rFonts w:ascii="Trebuchet MS" w:hAnsi="Trebuchet MS" w:cs="Arial"/>
          <w:sz w:val="24"/>
          <w:szCs w:val="24"/>
        </w:rPr>
        <w:t>The paving machine shall:</w:t>
      </w:r>
    </w:p>
    <w:p w14:paraId="704AD0EA" w14:textId="77777777" w:rsidR="00173563" w:rsidRPr="004B68F9" w:rsidRDefault="00173563" w:rsidP="001C67B9">
      <w:pPr>
        <w:spacing w:line="240" w:lineRule="auto"/>
        <w:ind w:left="360"/>
        <w:rPr>
          <w:rFonts w:ascii="Trebuchet MS" w:hAnsi="Trebuchet MS" w:cs="Arial"/>
          <w:sz w:val="24"/>
          <w:szCs w:val="24"/>
        </w:rPr>
      </w:pPr>
    </w:p>
    <w:p w14:paraId="0EE4D52A" w14:textId="77777777" w:rsidR="001D3E4A" w:rsidRPr="004B68F9" w:rsidRDefault="00480A9D" w:rsidP="0014656F">
      <w:pPr>
        <w:pStyle w:val="ListParagraph"/>
        <w:numPr>
          <w:ilvl w:val="0"/>
          <w:numId w:val="23"/>
        </w:numPr>
        <w:ind w:left="720"/>
        <w:rPr>
          <w:rFonts w:ascii="Trebuchet MS" w:eastAsiaTheme="minorHAnsi" w:hAnsi="Trebuchet MS"/>
          <w:sz w:val="24"/>
          <w:szCs w:val="24"/>
        </w:rPr>
      </w:pPr>
      <w:r w:rsidRPr="004B68F9">
        <w:rPr>
          <w:rFonts w:ascii="Trebuchet MS" w:eastAsiaTheme="minorHAnsi" w:hAnsi="Trebuchet MS"/>
          <w:sz w:val="24"/>
          <w:szCs w:val="24"/>
        </w:rPr>
        <w:t>Employ a vibrating pan to consolidate and finish the PPC.</w:t>
      </w:r>
    </w:p>
    <w:p w14:paraId="22AC7C23" w14:textId="7B529688" w:rsidR="007F3E1B" w:rsidRPr="004B68F9" w:rsidRDefault="00480A9D" w:rsidP="001D3E4A">
      <w:pPr>
        <w:rPr>
          <w:rFonts w:ascii="Trebuchet MS" w:eastAsiaTheme="minorHAnsi" w:hAnsi="Trebuchet MS"/>
          <w:sz w:val="24"/>
          <w:szCs w:val="24"/>
        </w:rPr>
      </w:pPr>
      <w:r w:rsidRPr="004B68F9">
        <w:rPr>
          <w:rFonts w:ascii="Trebuchet MS" w:eastAsiaTheme="minorHAnsi" w:hAnsi="Trebuchet MS"/>
          <w:sz w:val="24"/>
          <w:szCs w:val="24"/>
        </w:rPr>
        <w:t xml:space="preserve">  </w:t>
      </w:r>
    </w:p>
    <w:p w14:paraId="03B22E64" w14:textId="34A50A6B" w:rsidR="00480A9D" w:rsidRPr="004B68F9" w:rsidRDefault="00480A9D" w:rsidP="007F3E1B">
      <w:pPr>
        <w:pStyle w:val="ListParagraph"/>
        <w:numPr>
          <w:ilvl w:val="0"/>
          <w:numId w:val="23"/>
        </w:numPr>
        <w:ind w:left="720"/>
        <w:rPr>
          <w:rFonts w:ascii="Trebuchet MS" w:hAnsi="Trebuchet MS"/>
          <w:sz w:val="24"/>
          <w:szCs w:val="24"/>
        </w:rPr>
      </w:pPr>
      <w:r w:rsidRPr="004B68F9">
        <w:rPr>
          <w:rFonts w:ascii="Trebuchet MS" w:hAnsi="Trebuchet MS"/>
          <w:sz w:val="24"/>
          <w:szCs w:val="24"/>
        </w:rPr>
        <w:t xml:space="preserve">Be fitted with hydraulically controlled grade automation to establish the finished profile. </w:t>
      </w:r>
      <w:r w:rsidR="007F3E1B" w:rsidRPr="004B68F9">
        <w:rPr>
          <w:rFonts w:ascii="Trebuchet MS" w:hAnsi="Trebuchet MS"/>
          <w:sz w:val="24"/>
          <w:szCs w:val="24"/>
        </w:rPr>
        <w:t xml:space="preserve"> </w:t>
      </w:r>
      <w:r w:rsidR="00D54870" w:rsidRPr="004B68F9">
        <w:rPr>
          <w:rFonts w:ascii="Trebuchet MS" w:hAnsi="Trebuchet MS"/>
          <w:sz w:val="24"/>
          <w:szCs w:val="24"/>
        </w:rPr>
        <w:t xml:space="preserve">A 30-foot ski grade control device </w:t>
      </w:r>
      <w:r w:rsidR="00CD6AD9" w:rsidRPr="004B68F9">
        <w:rPr>
          <w:rFonts w:ascii="Trebuchet MS" w:hAnsi="Trebuchet MS"/>
          <w:sz w:val="24"/>
          <w:szCs w:val="24"/>
        </w:rPr>
        <w:t xml:space="preserve">shall </w:t>
      </w:r>
      <w:r w:rsidR="00D54870" w:rsidRPr="004B68F9">
        <w:rPr>
          <w:rFonts w:ascii="Trebuchet MS" w:hAnsi="Trebuchet MS"/>
          <w:sz w:val="24"/>
          <w:szCs w:val="24"/>
        </w:rPr>
        <w:t xml:space="preserve">be used in </w:t>
      </w:r>
      <w:r w:rsidR="00CD6AD9" w:rsidRPr="004B68F9">
        <w:rPr>
          <w:rFonts w:ascii="Trebuchet MS" w:hAnsi="Trebuchet MS"/>
          <w:sz w:val="24"/>
          <w:szCs w:val="24"/>
        </w:rPr>
        <w:t xml:space="preserve">all </w:t>
      </w:r>
      <w:r w:rsidR="00D54870" w:rsidRPr="004B68F9">
        <w:rPr>
          <w:rFonts w:ascii="Trebuchet MS" w:hAnsi="Trebuchet MS"/>
          <w:sz w:val="24"/>
          <w:szCs w:val="24"/>
        </w:rPr>
        <w:t xml:space="preserve">locations </w:t>
      </w:r>
      <w:r w:rsidR="00CD6AD9" w:rsidRPr="004B68F9">
        <w:rPr>
          <w:rFonts w:ascii="Trebuchet MS" w:hAnsi="Trebuchet MS"/>
          <w:sz w:val="24"/>
          <w:szCs w:val="24"/>
        </w:rPr>
        <w:t xml:space="preserve">unless approved by the Engineer or noted herein.  When grade corrections, uneven grades or inconsistent thicknesses are necessary as shown in the plans, placement of the overlay to the profile and cross-section shall be controlled by taut reference </w:t>
      </w:r>
      <w:r w:rsidR="004B68F9" w:rsidRPr="004B68F9">
        <w:rPr>
          <w:rFonts w:ascii="Trebuchet MS" w:hAnsi="Trebuchet MS"/>
          <w:sz w:val="24"/>
          <w:szCs w:val="24"/>
        </w:rPr>
        <w:t>stringlines</w:t>
      </w:r>
      <w:r w:rsidR="00CD6AD9" w:rsidRPr="004B68F9">
        <w:rPr>
          <w:rFonts w:ascii="Trebuchet MS" w:hAnsi="Trebuchet MS"/>
          <w:sz w:val="24"/>
          <w:szCs w:val="24"/>
        </w:rPr>
        <w:t xml:space="preserve"> on both sides of the paver.  The grade automation sensor shall be constructed to work with string-line control.  </w:t>
      </w:r>
      <w:r w:rsidR="00D54870" w:rsidRPr="004B68F9">
        <w:rPr>
          <w:rFonts w:ascii="Trebuchet MS" w:hAnsi="Trebuchet MS"/>
          <w:sz w:val="24"/>
          <w:szCs w:val="24"/>
        </w:rPr>
        <w:t xml:space="preserve"> </w:t>
      </w:r>
      <w:r w:rsidRPr="004B68F9">
        <w:rPr>
          <w:rFonts w:ascii="Trebuchet MS" w:hAnsi="Trebuchet MS"/>
          <w:sz w:val="24"/>
          <w:szCs w:val="24"/>
        </w:rPr>
        <w:t>It is acceptable to match grade when placing lanes adjacent to previously placed PPC.</w:t>
      </w:r>
    </w:p>
    <w:p w14:paraId="78B7919F" w14:textId="08ED3EEB" w:rsidR="00173563" w:rsidRPr="004B68F9" w:rsidRDefault="00173563" w:rsidP="00173563">
      <w:pPr>
        <w:rPr>
          <w:rFonts w:ascii="Trebuchet MS" w:eastAsiaTheme="minorHAnsi" w:hAnsi="Trebuchet MS"/>
          <w:sz w:val="24"/>
          <w:szCs w:val="24"/>
        </w:rPr>
      </w:pPr>
    </w:p>
    <w:p w14:paraId="65AA65A7" w14:textId="05CA24ED" w:rsidR="0061282D" w:rsidRPr="004B68F9" w:rsidRDefault="00121755" w:rsidP="004B68F9">
      <w:pPr>
        <w:pStyle w:val="ListParagraph"/>
        <w:numPr>
          <w:ilvl w:val="0"/>
          <w:numId w:val="23"/>
        </w:numPr>
        <w:ind w:left="720"/>
        <w:rPr>
          <w:rFonts w:ascii="Trebuchet MS" w:eastAsiaTheme="minorHAnsi" w:hAnsi="Trebuchet MS"/>
          <w:sz w:val="24"/>
          <w:szCs w:val="24"/>
        </w:rPr>
      </w:pPr>
      <w:r w:rsidRPr="004B68F9">
        <w:rPr>
          <w:rFonts w:ascii="Trebuchet MS" w:eastAsiaTheme="minorHAnsi" w:hAnsi="Trebuchet MS"/>
          <w:sz w:val="24"/>
          <w:szCs w:val="24"/>
        </w:rPr>
        <w:t>Be equipped with control</w:t>
      </w:r>
      <w:r w:rsidR="0061282D" w:rsidRPr="004B68F9">
        <w:rPr>
          <w:rFonts w:ascii="Trebuchet MS" w:eastAsiaTheme="minorHAnsi" w:hAnsi="Trebuchet MS"/>
          <w:sz w:val="24"/>
          <w:szCs w:val="24"/>
        </w:rPr>
        <w:t>s capable of maintaining the screed</w:t>
      </w:r>
      <w:r w:rsidRPr="004B68F9">
        <w:rPr>
          <w:rFonts w:ascii="Trebuchet MS" w:eastAsiaTheme="minorHAnsi" w:hAnsi="Trebuchet MS"/>
          <w:sz w:val="24"/>
          <w:szCs w:val="24"/>
        </w:rPr>
        <w:t xml:space="preserve"> at the specified transverse slope.</w:t>
      </w:r>
      <w:r w:rsidR="0061282D" w:rsidRPr="004B68F9">
        <w:rPr>
          <w:rFonts w:ascii="Trebuchet MS" w:eastAsiaTheme="minorHAnsi" w:hAnsi="Trebuchet MS"/>
          <w:sz w:val="24"/>
          <w:szCs w:val="24"/>
        </w:rPr>
        <w:t xml:space="preserve"> </w:t>
      </w:r>
    </w:p>
    <w:p w14:paraId="36F73B77" w14:textId="1A59EAE7" w:rsidR="00173563" w:rsidRPr="004B68F9" w:rsidRDefault="00173563" w:rsidP="00173563">
      <w:pPr>
        <w:rPr>
          <w:rFonts w:ascii="Trebuchet MS" w:eastAsiaTheme="minorHAnsi" w:hAnsi="Trebuchet MS"/>
          <w:sz w:val="24"/>
          <w:szCs w:val="24"/>
        </w:rPr>
      </w:pPr>
    </w:p>
    <w:p w14:paraId="550AA1C4" w14:textId="6569E814" w:rsidR="00480A9D" w:rsidRPr="004B68F9" w:rsidRDefault="00480A9D" w:rsidP="0014656F">
      <w:pPr>
        <w:pStyle w:val="ListParagraph"/>
        <w:numPr>
          <w:ilvl w:val="0"/>
          <w:numId w:val="23"/>
        </w:numPr>
        <w:ind w:left="720"/>
        <w:rPr>
          <w:rFonts w:ascii="Trebuchet MS" w:eastAsiaTheme="minorHAnsi" w:hAnsi="Trebuchet MS"/>
          <w:sz w:val="24"/>
          <w:szCs w:val="24"/>
        </w:rPr>
      </w:pPr>
      <w:r w:rsidRPr="004B68F9">
        <w:rPr>
          <w:rFonts w:ascii="Trebuchet MS" w:eastAsiaTheme="minorHAnsi" w:hAnsi="Trebuchet MS"/>
          <w:sz w:val="24"/>
          <w:szCs w:val="24"/>
        </w:rPr>
        <w:t>Have sufficient engine power and weight to provide adequate vibration of the finishing pan while maintaining consistent forward placement speed.</w:t>
      </w:r>
    </w:p>
    <w:p w14:paraId="2AF92261" w14:textId="1B7D9B37" w:rsidR="00173563" w:rsidRPr="004B68F9" w:rsidRDefault="00173563" w:rsidP="00173563">
      <w:pPr>
        <w:rPr>
          <w:rFonts w:ascii="Trebuchet MS" w:eastAsiaTheme="minorHAnsi" w:hAnsi="Trebuchet MS"/>
          <w:sz w:val="24"/>
          <w:szCs w:val="24"/>
        </w:rPr>
      </w:pPr>
    </w:p>
    <w:p w14:paraId="13ECBDD6" w14:textId="30CBE0B2" w:rsidR="00B77F54" w:rsidRPr="004B68F9" w:rsidRDefault="006B6517" w:rsidP="0014656F">
      <w:pPr>
        <w:pStyle w:val="ListParagraph"/>
        <w:numPr>
          <w:ilvl w:val="0"/>
          <w:numId w:val="23"/>
        </w:numPr>
        <w:ind w:left="720"/>
        <w:rPr>
          <w:rFonts w:ascii="Trebuchet MS" w:eastAsiaTheme="minorHAnsi" w:hAnsi="Trebuchet MS"/>
          <w:sz w:val="24"/>
          <w:szCs w:val="24"/>
        </w:rPr>
      </w:pPr>
      <w:r w:rsidRPr="004B68F9">
        <w:rPr>
          <w:rFonts w:ascii="Trebuchet MS" w:hAnsi="Trebuchet MS"/>
          <w:bCs/>
          <w:sz w:val="24"/>
          <w:szCs w:val="24"/>
        </w:rPr>
        <w:t>Have m</w:t>
      </w:r>
      <w:r w:rsidR="0082349D" w:rsidRPr="004B68F9">
        <w:rPr>
          <w:rFonts w:ascii="Trebuchet MS" w:hAnsi="Trebuchet MS"/>
          <w:bCs/>
          <w:sz w:val="24"/>
          <w:szCs w:val="24"/>
        </w:rPr>
        <w:t>ainline tining automated with the finisher.</w:t>
      </w:r>
    </w:p>
    <w:p w14:paraId="58DBD577" w14:textId="4271558C" w:rsidR="00173563" w:rsidRPr="004B68F9" w:rsidRDefault="00173563" w:rsidP="00173563">
      <w:pPr>
        <w:rPr>
          <w:rFonts w:ascii="Trebuchet MS" w:eastAsiaTheme="minorHAnsi" w:hAnsi="Trebuchet MS"/>
          <w:sz w:val="24"/>
          <w:szCs w:val="24"/>
        </w:rPr>
      </w:pPr>
    </w:p>
    <w:p w14:paraId="7C3B8837" w14:textId="77777777" w:rsidR="000256B6" w:rsidRPr="004B68F9" w:rsidRDefault="000256B6" w:rsidP="0014656F">
      <w:pPr>
        <w:pStyle w:val="ListParagraph"/>
        <w:numPr>
          <w:ilvl w:val="0"/>
          <w:numId w:val="23"/>
        </w:numPr>
        <w:ind w:left="720"/>
        <w:rPr>
          <w:rFonts w:ascii="Trebuchet MS" w:eastAsiaTheme="minorHAnsi" w:hAnsi="Trebuchet MS"/>
          <w:sz w:val="24"/>
          <w:szCs w:val="24"/>
        </w:rPr>
      </w:pPr>
      <w:r w:rsidRPr="004B68F9">
        <w:rPr>
          <w:rFonts w:ascii="Trebuchet MS" w:hAnsi="Trebuchet MS"/>
          <w:bCs/>
          <w:sz w:val="24"/>
          <w:szCs w:val="24"/>
        </w:rPr>
        <w:t>Be capable of forward or reverse motion.</w:t>
      </w:r>
    </w:p>
    <w:p w14:paraId="12E59F25" w14:textId="77777777" w:rsidR="00B762EC" w:rsidRPr="004B68F9" w:rsidRDefault="00B762EC" w:rsidP="00480A9D">
      <w:pPr>
        <w:spacing w:line="240" w:lineRule="auto"/>
        <w:ind w:left="2520" w:hanging="360"/>
        <w:rPr>
          <w:rFonts w:ascii="Trebuchet MS" w:hAnsi="Trebuchet MS"/>
          <w:sz w:val="24"/>
          <w:szCs w:val="24"/>
        </w:rPr>
      </w:pPr>
    </w:p>
    <w:p w14:paraId="0E16F6FB" w14:textId="5AE3AE80" w:rsidR="00080F17" w:rsidRPr="004B68F9" w:rsidRDefault="00080F17" w:rsidP="00B56942">
      <w:pPr>
        <w:spacing w:line="240" w:lineRule="auto"/>
        <w:ind w:left="360"/>
        <w:rPr>
          <w:rFonts w:ascii="Trebuchet MS" w:hAnsi="Trebuchet MS"/>
          <w:sz w:val="24"/>
          <w:szCs w:val="24"/>
        </w:rPr>
      </w:pPr>
      <w:r w:rsidRPr="004B68F9">
        <w:rPr>
          <w:rFonts w:ascii="Trebuchet MS" w:hAnsi="Trebuchet MS"/>
          <w:sz w:val="24"/>
          <w:szCs w:val="24"/>
        </w:rPr>
        <w:t>Finishing of patches of Class 1</w:t>
      </w:r>
      <w:r w:rsidR="008A6D01" w:rsidRPr="004B68F9">
        <w:rPr>
          <w:rFonts w:ascii="Trebuchet MS" w:hAnsi="Trebuchet MS"/>
          <w:sz w:val="24"/>
          <w:szCs w:val="24"/>
        </w:rPr>
        <w:t xml:space="preserve"> </w:t>
      </w:r>
      <w:r w:rsidR="00953DAD" w:rsidRPr="004B68F9">
        <w:rPr>
          <w:rFonts w:ascii="Trebuchet MS" w:hAnsi="Trebuchet MS"/>
          <w:sz w:val="24"/>
          <w:szCs w:val="24"/>
        </w:rPr>
        <w:t xml:space="preserve">deck </w:t>
      </w:r>
      <w:r w:rsidRPr="004B68F9">
        <w:rPr>
          <w:rFonts w:ascii="Trebuchet MS" w:hAnsi="Trebuchet MS"/>
          <w:sz w:val="24"/>
          <w:szCs w:val="24"/>
        </w:rPr>
        <w:t xml:space="preserve">removal areas </w:t>
      </w:r>
      <w:r w:rsidR="00953DAD" w:rsidRPr="004B68F9">
        <w:rPr>
          <w:rFonts w:ascii="Trebuchet MS" w:hAnsi="Trebuchet MS"/>
          <w:sz w:val="24"/>
          <w:szCs w:val="24"/>
        </w:rPr>
        <w:t>shall</w:t>
      </w:r>
      <w:r w:rsidRPr="004B68F9">
        <w:rPr>
          <w:rFonts w:ascii="Trebuchet MS" w:hAnsi="Trebuchet MS"/>
          <w:sz w:val="24"/>
          <w:szCs w:val="24"/>
        </w:rPr>
        <w:t xml:space="preserve"> be completed using hand finishing tools</w:t>
      </w:r>
      <w:r w:rsidR="00C15D0E" w:rsidRPr="004B68F9">
        <w:rPr>
          <w:rFonts w:ascii="Trebuchet MS" w:hAnsi="Trebuchet MS"/>
          <w:sz w:val="24"/>
          <w:szCs w:val="24"/>
        </w:rPr>
        <w:t xml:space="preserve"> </w:t>
      </w:r>
      <w:r w:rsidR="005F42FF" w:rsidRPr="004B68F9">
        <w:rPr>
          <w:rFonts w:ascii="Trebuchet MS" w:hAnsi="Trebuchet MS"/>
          <w:sz w:val="24"/>
          <w:szCs w:val="24"/>
        </w:rPr>
        <w:t xml:space="preserve">and shall be </w:t>
      </w:r>
      <w:r w:rsidR="00C15D0E" w:rsidRPr="004B68F9">
        <w:rPr>
          <w:rFonts w:ascii="Trebuchet MS" w:hAnsi="Trebuchet MS"/>
          <w:sz w:val="24"/>
          <w:szCs w:val="24"/>
        </w:rPr>
        <w:t>flush with the top of the existing deck surface</w:t>
      </w:r>
      <w:r w:rsidRPr="004B68F9">
        <w:rPr>
          <w:rFonts w:ascii="Trebuchet MS" w:hAnsi="Trebuchet MS"/>
          <w:sz w:val="24"/>
          <w:szCs w:val="24"/>
        </w:rPr>
        <w:t xml:space="preserve">. </w:t>
      </w:r>
    </w:p>
    <w:p w14:paraId="220DB8ED" w14:textId="77777777" w:rsidR="001E161C" w:rsidRPr="004B68F9" w:rsidRDefault="001E161C" w:rsidP="00F55C2E">
      <w:pPr>
        <w:tabs>
          <w:tab w:val="num" w:pos="972"/>
        </w:tabs>
        <w:spacing w:line="240" w:lineRule="auto"/>
        <w:rPr>
          <w:rFonts w:ascii="Trebuchet MS" w:eastAsiaTheme="minorHAnsi" w:hAnsi="Trebuchet MS" w:cstheme="minorBidi"/>
          <w:b/>
          <w:sz w:val="24"/>
          <w:szCs w:val="24"/>
        </w:rPr>
      </w:pPr>
    </w:p>
    <w:p w14:paraId="560798AE" w14:textId="550653C9" w:rsidR="00C15D0E" w:rsidRPr="004B68F9" w:rsidRDefault="00F55C2E" w:rsidP="007142F4">
      <w:pPr>
        <w:tabs>
          <w:tab w:val="num" w:pos="972"/>
        </w:tabs>
        <w:spacing w:line="240" w:lineRule="auto"/>
        <w:rPr>
          <w:rFonts w:ascii="Trebuchet MS" w:hAnsi="Trebuchet MS"/>
          <w:color w:val="800000"/>
          <w:sz w:val="24"/>
          <w:szCs w:val="24"/>
        </w:rPr>
      </w:pPr>
      <w:r w:rsidRPr="004B68F9">
        <w:rPr>
          <w:rFonts w:ascii="Trebuchet MS" w:eastAsiaTheme="minorHAnsi" w:hAnsi="Trebuchet MS" w:cstheme="minorBidi"/>
          <w:b/>
          <w:sz w:val="24"/>
          <w:szCs w:val="24"/>
        </w:rPr>
        <w:t>519.1</w:t>
      </w:r>
      <w:r w:rsidR="005B6099" w:rsidRPr="004B68F9">
        <w:rPr>
          <w:rFonts w:ascii="Trebuchet MS" w:eastAsiaTheme="minorHAnsi" w:hAnsi="Trebuchet MS" w:cstheme="minorBidi"/>
          <w:b/>
          <w:sz w:val="24"/>
          <w:szCs w:val="24"/>
        </w:rPr>
        <w:t>1</w:t>
      </w:r>
      <w:r w:rsidRPr="004B68F9">
        <w:rPr>
          <w:rFonts w:ascii="Trebuchet MS" w:eastAsiaTheme="minorHAnsi" w:hAnsi="Trebuchet MS" w:cstheme="minorBidi"/>
          <w:b/>
          <w:sz w:val="24"/>
          <w:szCs w:val="24"/>
        </w:rPr>
        <w:t xml:space="preserve"> </w:t>
      </w:r>
      <w:r w:rsidR="00080F17" w:rsidRPr="004B68F9">
        <w:rPr>
          <w:rFonts w:ascii="Trebuchet MS" w:eastAsiaTheme="minorHAnsi" w:hAnsi="Trebuchet MS" w:cstheme="minorBidi"/>
          <w:b/>
          <w:sz w:val="24"/>
          <w:szCs w:val="24"/>
        </w:rPr>
        <w:t xml:space="preserve">Surface Preparation. </w:t>
      </w:r>
      <w:r w:rsidR="00F040AD" w:rsidRPr="004B68F9">
        <w:rPr>
          <w:rFonts w:ascii="Trebuchet MS" w:eastAsiaTheme="minorHAnsi" w:hAnsi="Trebuchet MS" w:cstheme="minorBidi"/>
          <w:b/>
          <w:sz w:val="24"/>
          <w:szCs w:val="24"/>
        </w:rPr>
        <w:t xml:space="preserve"> </w:t>
      </w:r>
      <w:r w:rsidR="00A25F22" w:rsidRPr="004B68F9">
        <w:rPr>
          <w:rFonts w:ascii="Trebuchet MS" w:hAnsi="Trebuchet MS"/>
          <w:sz w:val="24"/>
          <w:szCs w:val="24"/>
        </w:rPr>
        <w:t xml:space="preserve">Existing bridge decks shall be </w:t>
      </w:r>
      <w:r w:rsidR="00D35F29" w:rsidRPr="004B68F9">
        <w:rPr>
          <w:rFonts w:ascii="Trebuchet MS" w:hAnsi="Trebuchet MS"/>
          <w:sz w:val="24"/>
          <w:szCs w:val="24"/>
        </w:rPr>
        <w:t xml:space="preserve">repaired </w:t>
      </w:r>
      <w:r w:rsidR="00A25F22" w:rsidRPr="004B68F9">
        <w:rPr>
          <w:rFonts w:ascii="Trebuchet MS" w:hAnsi="Trebuchet MS"/>
          <w:sz w:val="24"/>
          <w:szCs w:val="24"/>
        </w:rPr>
        <w:t xml:space="preserve">prior to the application of the polyester concrete overlay as shown in the plans and as determined in the field.  </w:t>
      </w:r>
      <w:r w:rsidR="00A25F22" w:rsidRPr="004B68F9">
        <w:rPr>
          <w:rFonts w:ascii="Trebuchet MS" w:hAnsi="Trebuchet MS"/>
          <w:sz w:val="24"/>
          <w:szCs w:val="24"/>
        </w:rPr>
        <w:lastRenderedPageBreak/>
        <w:t>Spalled and delaminated areas of the deck shall be removed down to sound concrete</w:t>
      </w:r>
      <w:r w:rsidR="00FF4376" w:rsidRPr="004B68F9">
        <w:rPr>
          <w:rFonts w:ascii="Trebuchet MS" w:hAnsi="Trebuchet MS"/>
          <w:sz w:val="24"/>
          <w:szCs w:val="24"/>
        </w:rPr>
        <w:t>. All removed areas shall be patched prior to overlay to provide a uniform thickness.</w:t>
      </w:r>
    </w:p>
    <w:p w14:paraId="7C792738" w14:textId="77777777" w:rsidR="00CD33B4" w:rsidRPr="004B68F9" w:rsidRDefault="00CD33B4" w:rsidP="00F55C2E">
      <w:pPr>
        <w:spacing w:line="240" w:lineRule="auto"/>
        <w:rPr>
          <w:rFonts w:ascii="Trebuchet MS" w:hAnsi="Trebuchet MS"/>
          <w:color w:val="800000"/>
          <w:sz w:val="24"/>
          <w:szCs w:val="24"/>
        </w:rPr>
      </w:pPr>
    </w:p>
    <w:p w14:paraId="4EE291A5" w14:textId="6EC91AD6" w:rsidR="00752E7A" w:rsidRPr="004B68F9" w:rsidRDefault="00A25F22" w:rsidP="00F55C2E">
      <w:pPr>
        <w:spacing w:line="240" w:lineRule="auto"/>
        <w:rPr>
          <w:rFonts w:ascii="Trebuchet MS" w:hAnsi="Trebuchet MS"/>
          <w:sz w:val="24"/>
          <w:szCs w:val="24"/>
        </w:rPr>
      </w:pPr>
      <w:r w:rsidRPr="004B68F9">
        <w:rPr>
          <w:rFonts w:ascii="Trebuchet MS" w:hAnsi="Trebuchet MS"/>
          <w:sz w:val="24"/>
          <w:szCs w:val="24"/>
        </w:rPr>
        <w:t>Patching mortars with magnesium phosphate will not be allowed on decks receiving a polyester concrete overlay.  Existing mortars over 28 days old may remain in place</w:t>
      </w:r>
      <w:r w:rsidR="000256B6" w:rsidRPr="004B68F9">
        <w:rPr>
          <w:rFonts w:ascii="Trebuchet MS" w:hAnsi="Trebuchet MS"/>
          <w:sz w:val="24"/>
          <w:szCs w:val="24"/>
        </w:rPr>
        <w:t xml:space="preserve"> if determined to be sound and acceptable by the Engineer</w:t>
      </w:r>
      <w:r w:rsidRPr="004B68F9">
        <w:rPr>
          <w:rFonts w:ascii="Trebuchet MS" w:hAnsi="Trebuchet MS"/>
          <w:sz w:val="24"/>
          <w:szCs w:val="24"/>
        </w:rPr>
        <w:t xml:space="preserve">.  </w:t>
      </w:r>
    </w:p>
    <w:p w14:paraId="64FA3BFC" w14:textId="77777777" w:rsidR="00752E7A" w:rsidRPr="004B68F9" w:rsidRDefault="00752E7A" w:rsidP="00F55C2E">
      <w:pPr>
        <w:spacing w:line="240" w:lineRule="auto"/>
        <w:rPr>
          <w:rFonts w:ascii="Trebuchet MS" w:hAnsi="Trebuchet MS"/>
          <w:color w:val="800000"/>
          <w:sz w:val="24"/>
          <w:szCs w:val="24"/>
        </w:rPr>
      </w:pPr>
    </w:p>
    <w:p w14:paraId="6EDC129A" w14:textId="34177542" w:rsidR="00034A4A" w:rsidRPr="004B68F9" w:rsidRDefault="00A25F22" w:rsidP="00F55C2E">
      <w:pPr>
        <w:spacing w:line="240" w:lineRule="auto"/>
        <w:rPr>
          <w:rFonts w:ascii="Trebuchet MS" w:hAnsi="Trebuchet MS"/>
          <w:color w:val="800000"/>
          <w:sz w:val="24"/>
          <w:szCs w:val="24"/>
        </w:rPr>
      </w:pPr>
      <w:r w:rsidRPr="004B68F9">
        <w:rPr>
          <w:rFonts w:ascii="Trebuchet MS" w:hAnsi="Trebuchet MS"/>
          <w:sz w:val="24"/>
          <w:szCs w:val="24"/>
        </w:rPr>
        <w:t xml:space="preserve">All cement-based deck </w:t>
      </w:r>
      <w:r w:rsidR="0005193C" w:rsidRPr="004B68F9">
        <w:rPr>
          <w:rFonts w:ascii="Trebuchet MS" w:hAnsi="Trebuchet MS"/>
          <w:sz w:val="24"/>
          <w:szCs w:val="24"/>
        </w:rPr>
        <w:t>patching material, including mortar and concrete, shall attain a minimum compressive strength of 3</w:t>
      </w:r>
      <w:r w:rsidR="002C06D8" w:rsidRPr="004B68F9">
        <w:rPr>
          <w:rFonts w:ascii="Trebuchet MS" w:hAnsi="Trebuchet MS"/>
          <w:sz w:val="24"/>
          <w:szCs w:val="24"/>
        </w:rPr>
        <w:t>,</w:t>
      </w:r>
      <w:r w:rsidR="0005193C" w:rsidRPr="004B68F9">
        <w:rPr>
          <w:rFonts w:ascii="Trebuchet MS" w:hAnsi="Trebuchet MS"/>
          <w:sz w:val="24"/>
          <w:szCs w:val="24"/>
        </w:rPr>
        <w:t>000 psi</w:t>
      </w:r>
      <w:r w:rsidR="00D34910" w:rsidRPr="004B68F9">
        <w:rPr>
          <w:rFonts w:ascii="Trebuchet MS" w:hAnsi="Trebuchet MS"/>
          <w:sz w:val="24"/>
          <w:szCs w:val="24"/>
        </w:rPr>
        <w:t xml:space="preserve">, </w:t>
      </w:r>
      <w:r w:rsidR="0005193C" w:rsidRPr="004B68F9">
        <w:rPr>
          <w:rFonts w:ascii="Trebuchet MS" w:hAnsi="Trebuchet MS"/>
          <w:sz w:val="24"/>
          <w:szCs w:val="24"/>
        </w:rPr>
        <w:t xml:space="preserve">cure a minimum </w:t>
      </w:r>
      <w:r w:rsidR="00D10F74" w:rsidRPr="004B68F9">
        <w:rPr>
          <w:rFonts w:ascii="Trebuchet MS" w:hAnsi="Trebuchet MS"/>
          <w:sz w:val="24"/>
          <w:szCs w:val="24"/>
        </w:rPr>
        <w:t xml:space="preserve">five </w:t>
      </w:r>
      <w:r w:rsidR="0005193C" w:rsidRPr="004B68F9">
        <w:rPr>
          <w:rFonts w:ascii="Trebuchet MS" w:hAnsi="Trebuchet MS"/>
          <w:sz w:val="24"/>
          <w:szCs w:val="24"/>
        </w:rPr>
        <w:t>days</w:t>
      </w:r>
      <w:r w:rsidR="00D34910" w:rsidRPr="004B68F9">
        <w:rPr>
          <w:rFonts w:ascii="Trebuchet MS" w:hAnsi="Trebuchet MS"/>
          <w:sz w:val="24"/>
          <w:szCs w:val="24"/>
        </w:rPr>
        <w:t xml:space="preserve">, and pass the </w:t>
      </w:r>
      <w:r w:rsidR="00CD33B4" w:rsidRPr="004B68F9">
        <w:rPr>
          <w:rFonts w:ascii="Trebuchet MS" w:hAnsi="Trebuchet MS"/>
          <w:sz w:val="24"/>
          <w:szCs w:val="24"/>
        </w:rPr>
        <w:t>Deck Patch Moisture Transmission Test</w:t>
      </w:r>
      <w:r w:rsidR="00CD33B4" w:rsidRPr="004B68F9" w:rsidDel="00CD33B4">
        <w:rPr>
          <w:rFonts w:ascii="Trebuchet MS" w:hAnsi="Trebuchet MS"/>
          <w:sz w:val="24"/>
          <w:szCs w:val="24"/>
        </w:rPr>
        <w:t xml:space="preserve"> </w:t>
      </w:r>
      <w:r w:rsidR="0005193C" w:rsidRPr="004B68F9">
        <w:rPr>
          <w:rFonts w:ascii="Trebuchet MS" w:hAnsi="Trebuchet MS"/>
          <w:sz w:val="24"/>
          <w:szCs w:val="24"/>
        </w:rPr>
        <w:t>prior to placing the polyester concrete overlay.</w:t>
      </w:r>
      <w:r w:rsidR="0005193C" w:rsidRPr="004B68F9">
        <w:rPr>
          <w:rFonts w:ascii="Trebuchet MS" w:eastAsiaTheme="minorHAnsi" w:hAnsi="Trebuchet MS" w:cstheme="minorBidi"/>
          <w:sz w:val="24"/>
          <w:szCs w:val="24"/>
        </w:rPr>
        <w:t xml:space="preserve">  </w:t>
      </w:r>
    </w:p>
    <w:p w14:paraId="0BC298E8" w14:textId="77777777" w:rsidR="00FD70E1" w:rsidRPr="004B68F9" w:rsidRDefault="00FD70E1" w:rsidP="00034A4A">
      <w:pPr>
        <w:spacing w:after="200" w:line="276" w:lineRule="auto"/>
        <w:ind w:left="90"/>
        <w:contextualSpacing/>
        <w:jc w:val="center"/>
        <w:rPr>
          <w:rFonts w:ascii="Trebuchet MS" w:eastAsiaTheme="minorHAnsi" w:hAnsi="Trebuchet MS" w:cstheme="minorBidi"/>
          <w:spacing w:val="-2"/>
          <w:sz w:val="24"/>
          <w:szCs w:val="24"/>
        </w:rPr>
      </w:pPr>
    </w:p>
    <w:p w14:paraId="4370B29B" w14:textId="565C9D2E" w:rsidR="00675DD3" w:rsidRPr="004B68F9" w:rsidRDefault="00675DD3" w:rsidP="00675DD3">
      <w:pPr>
        <w:spacing w:line="240" w:lineRule="auto"/>
        <w:rPr>
          <w:rFonts w:ascii="Trebuchet MS" w:eastAsiaTheme="minorHAnsi" w:hAnsi="Trebuchet MS" w:cstheme="minorBidi"/>
          <w:sz w:val="24"/>
          <w:szCs w:val="24"/>
        </w:rPr>
      </w:pPr>
      <w:r w:rsidRPr="004B68F9">
        <w:rPr>
          <w:rFonts w:ascii="Trebuchet MS" w:eastAsiaTheme="minorHAnsi" w:hAnsi="Trebuchet MS" w:cstheme="minorBidi"/>
          <w:sz w:val="24"/>
          <w:szCs w:val="24"/>
        </w:rPr>
        <w:t>For newly constructed bridge decks</w:t>
      </w:r>
      <w:r w:rsidR="00D018BE" w:rsidRPr="004B68F9">
        <w:rPr>
          <w:rFonts w:ascii="Trebuchet MS" w:eastAsiaTheme="minorHAnsi" w:hAnsi="Trebuchet MS" w:cstheme="minorBidi"/>
          <w:sz w:val="24"/>
          <w:szCs w:val="24"/>
        </w:rPr>
        <w:t xml:space="preserve"> and approach slabs</w:t>
      </w:r>
      <w:r w:rsidRPr="004B68F9">
        <w:rPr>
          <w:rFonts w:ascii="Trebuchet MS" w:eastAsiaTheme="minorHAnsi" w:hAnsi="Trebuchet MS" w:cstheme="minorBidi"/>
          <w:sz w:val="24"/>
          <w:szCs w:val="24"/>
        </w:rPr>
        <w:t xml:space="preserve">, the deck shall cure a minimum of </w:t>
      </w:r>
      <w:r w:rsidR="00D34910" w:rsidRPr="004B68F9">
        <w:rPr>
          <w:rFonts w:ascii="Trebuchet MS" w:eastAsiaTheme="minorHAnsi" w:hAnsi="Trebuchet MS" w:cstheme="minorBidi"/>
          <w:sz w:val="24"/>
          <w:szCs w:val="24"/>
        </w:rPr>
        <w:t>28</w:t>
      </w:r>
      <w:r w:rsidR="00F71B74" w:rsidRPr="004B68F9">
        <w:rPr>
          <w:rFonts w:ascii="Trebuchet MS" w:eastAsiaTheme="minorHAnsi" w:hAnsi="Trebuchet MS" w:cstheme="minorBidi"/>
          <w:sz w:val="24"/>
          <w:szCs w:val="24"/>
        </w:rPr>
        <w:t xml:space="preserve"> </w:t>
      </w:r>
      <w:r w:rsidRPr="004B68F9">
        <w:rPr>
          <w:rFonts w:ascii="Trebuchet MS" w:eastAsiaTheme="minorHAnsi" w:hAnsi="Trebuchet MS" w:cstheme="minorBidi"/>
          <w:sz w:val="24"/>
          <w:szCs w:val="24"/>
        </w:rPr>
        <w:t>days and attain the required Field Compressive Strength per S</w:t>
      </w:r>
      <w:r w:rsidR="002C06D8" w:rsidRPr="004B68F9">
        <w:rPr>
          <w:rFonts w:ascii="Trebuchet MS" w:eastAsiaTheme="minorHAnsi" w:hAnsi="Trebuchet MS" w:cstheme="minorBidi"/>
          <w:sz w:val="24"/>
          <w:szCs w:val="24"/>
        </w:rPr>
        <w:t>ection</w:t>
      </w:r>
      <w:r w:rsidRPr="004B68F9">
        <w:rPr>
          <w:rFonts w:ascii="Trebuchet MS" w:eastAsiaTheme="minorHAnsi" w:hAnsi="Trebuchet MS" w:cstheme="minorBidi"/>
          <w:sz w:val="24"/>
          <w:szCs w:val="24"/>
        </w:rPr>
        <w:t xml:space="preserve"> 601 prior to overlay placement.  </w:t>
      </w:r>
    </w:p>
    <w:p w14:paraId="5580B23C" w14:textId="77777777" w:rsidR="00C42A44" w:rsidRPr="004B68F9" w:rsidRDefault="00C42A44" w:rsidP="00F55C2E">
      <w:pPr>
        <w:spacing w:line="240" w:lineRule="auto"/>
        <w:rPr>
          <w:rFonts w:ascii="Trebuchet MS" w:eastAsiaTheme="minorHAnsi" w:hAnsi="Trebuchet MS" w:cstheme="minorBidi"/>
          <w:sz w:val="24"/>
          <w:szCs w:val="24"/>
        </w:rPr>
      </w:pPr>
    </w:p>
    <w:p w14:paraId="45427E0A" w14:textId="781C3A5E" w:rsidR="00080F17" w:rsidRPr="004B68F9" w:rsidRDefault="00080F17" w:rsidP="00D027E5">
      <w:pPr>
        <w:spacing w:line="240" w:lineRule="auto"/>
        <w:rPr>
          <w:rFonts w:ascii="Trebuchet MS" w:hAnsi="Trebuchet MS"/>
          <w:sz w:val="24"/>
          <w:szCs w:val="24"/>
        </w:rPr>
      </w:pPr>
      <w:r w:rsidRPr="004B68F9">
        <w:rPr>
          <w:rFonts w:ascii="Trebuchet MS" w:eastAsiaTheme="minorHAnsi" w:hAnsi="Trebuchet MS" w:cstheme="minorBidi"/>
          <w:sz w:val="24"/>
          <w:szCs w:val="24"/>
        </w:rPr>
        <w:t xml:space="preserve">The surface of concrete substrate shall be prepared for application of the overlay by </w:t>
      </w:r>
      <w:r w:rsidR="00F040AD" w:rsidRPr="004B68F9">
        <w:rPr>
          <w:rFonts w:ascii="Trebuchet MS" w:eastAsiaTheme="minorHAnsi" w:hAnsi="Trebuchet MS" w:cstheme="minorBidi"/>
          <w:sz w:val="24"/>
          <w:szCs w:val="24"/>
        </w:rPr>
        <w:t>shot blasting</w:t>
      </w:r>
      <w:r w:rsidRPr="004B68F9">
        <w:rPr>
          <w:rFonts w:ascii="Trebuchet MS" w:eastAsiaTheme="minorHAnsi" w:hAnsi="Trebuchet MS" w:cstheme="minorBidi"/>
          <w:sz w:val="24"/>
          <w:szCs w:val="24"/>
        </w:rPr>
        <w:t xml:space="preserve"> in order to remove all existing grease, slurry, oils, paint, dirt, striping, cure compound, </w:t>
      </w:r>
      <w:r w:rsidR="00CD1765" w:rsidRPr="004B68F9">
        <w:rPr>
          <w:rFonts w:ascii="Trebuchet MS" w:eastAsiaTheme="minorHAnsi" w:hAnsi="Trebuchet MS" w:cstheme="minorBidi"/>
          <w:sz w:val="24"/>
          <w:szCs w:val="24"/>
        </w:rPr>
        <w:t>membrane,</w:t>
      </w:r>
      <w:r w:rsidRPr="004B68F9">
        <w:rPr>
          <w:rFonts w:ascii="Trebuchet MS" w:eastAsiaTheme="minorHAnsi" w:hAnsi="Trebuchet MS" w:cstheme="minorBidi"/>
          <w:sz w:val="24"/>
          <w:szCs w:val="24"/>
        </w:rPr>
        <w:t xml:space="preserve"> </w:t>
      </w:r>
      <w:r w:rsidR="00082560" w:rsidRPr="004B68F9">
        <w:rPr>
          <w:rFonts w:ascii="Trebuchet MS" w:eastAsiaTheme="minorHAnsi" w:hAnsi="Trebuchet MS" w:cstheme="minorBidi"/>
          <w:sz w:val="24"/>
          <w:szCs w:val="24"/>
        </w:rPr>
        <w:t>and all</w:t>
      </w:r>
      <w:r w:rsidRPr="004B68F9">
        <w:rPr>
          <w:rFonts w:ascii="Trebuchet MS" w:eastAsiaTheme="minorHAnsi" w:hAnsi="Trebuchet MS" w:cstheme="minorBidi"/>
          <w:sz w:val="24"/>
          <w:szCs w:val="24"/>
        </w:rPr>
        <w:t xml:space="preserve"> other contaminants that could interfere with the proper adhesion of the overlay system. </w:t>
      </w:r>
      <w:r w:rsidR="00D027E5" w:rsidRPr="004B68F9">
        <w:rPr>
          <w:rFonts w:ascii="Trebuchet MS" w:hAnsi="Trebuchet MS"/>
          <w:sz w:val="24"/>
          <w:szCs w:val="24"/>
        </w:rPr>
        <w:t>Steel shot shall comply with SSPC-</w:t>
      </w:r>
      <w:proofErr w:type="gramStart"/>
      <w:r w:rsidR="00D027E5" w:rsidRPr="004B68F9">
        <w:rPr>
          <w:rFonts w:ascii="Trebuchet MS" w:hAnsi="Trebuchet MS"/>
          <w:sz w:val="24"/>
          <w:szCs w:val="24"/>
        </w:rPr>
        <w:t>AB3</w:t>
      </w:r>
      <w:proofErr w:type="gramEnd"/>
      <w:r w:rsidR="00D027E5" w:rsidRPr="004B68F9">
        <w:rPr>
          <w:rFonts w:ascii="Trebuchet MS" w:hAnsi="Trebuchet MS"/>
          <w:sz w:val="24"/>
          <w:szCs w:val="24"/>
        </w:rPr>
        <w:t xml:space="preserve"> and recycled steel shot shall comply with SSPC-AB2.</w:t>
      </w:r>
    </w:p>
    <w:p w14:paraId="22EA2219" w14:textId="77777777" w:rsidR="00D027E5" w:rsidRPr="004B68F9" w:rsidRDefault="00D027E5" w:rsidP="00D027E5">
      <w:pPr>
        <w:spacing w:line="240" w:lineRule="auto"/>
        <w:rPr>
          <w:rFonts w:ascii="Trebuchet MS" w:eastAsiaTheme="minorHAnsi" w:hAnsi="Trebuchet MS" w:cstheme="minorBidi"/>
          <w:b/>
          <w:sz w:val="24"/>
          <w:szCs w:val="24"/>
        </w:rPr>
      </w:pPr>
    </w:p>
    <w:p w14:paraId="0B2AD21B" w14:textId="77777777" w:rsidR="00080F17" w:rsidRPr="004B68F9" w:rsidRDefault="00080F17" w:rsidP="00F55C2E">
      <w:pPr>
        <w:spacing w:line="240" w:lineRule="auto"/>
        <w:rPr>
          <w:rFonts w:ascii="Trebuchet MS" w:hAnsi="Trebuchet MS"/>
          <w:sz w:val="24"/>
          <w:szCs w:val="24"/>
        </w:rPr>
      </w:pPr>
      <w:bookmarkStart w:id="0" w:name="_Hlk516237864"/>
      <w:r w:rsidRPr="004B68F9">
        <w:rPr>
          <w:rFonts w:ascii="Trebuchet MS" w:hAnsi="Trebuchet MS"/>
          <w:sz w:val="24"/>
          <w:szCs w:val="24"/>
        </w:rPr>
        <w:t xml:space="preserve">The final </w:t>
      </w:r>
      <w:r w:rsidR="00C50860" w:rsidRPr="004B68F9">
        <w:rPr>
          <w:rFonts w:ascii="Trebuchet MS" w:hAnsi="Trebuchet MS"/>
          <w:sz w:val="24"/>
          <w:szCs w:val="24"/>
        </w:rPr>
        <w:t xml:space="preserve">prepared </w:t>
      </w:r>
      <w:r w:rsidRPr="004B68F9">
        <w:rPr>
          <w:rFonts w:ascii="Trebuchet MS" w:hAnsi="Trebuchet MS"/>
          <w:sz w:val="24"/>
          <w:szCs w:val="24"/>
        </w:rPr>
        <w:t>surface shall adhere to the following requirements:</w:t>
      </w:r>
    </w:p>
    <w:p w14:paraId="67FB7035" w14:textId="77777777" w:rsidR="000A72FE" w:rsidRPr="004B68F9" w:rsidRDefault="000A72FE" w:rsidP="000A72FE">
      <w:pPr>
        <w:overflowPunct w:val="0"/>
        <w:autoSpaceDE w:val="0"/>
        <w:autoSpaceDN w:val="0"/>
        <w:adjustRightInd w:val="0"/>
        <w:textAlignment w:val="baseline"/>
        <w:rPr>
          <w:rFonts w:ascii="Trebuchet MS" w:hAnsi="Trebuchet MS"/>
          <w:sz w:val="24"/>
          <w:szCs w:val="24"/>
        </w:rPr>
      </w:pPr>
    </w:p>
    <w:p w14:paraId="17612E23" w14:textId="0D8E06BD" w:rsidR="008B58F0" w:rsidRPr="004B68F9" w:rsidRDefault="00080F17" w:rsidP="006B6517">
      <w:pPr>
        <w:pStyle w:val="ListParagraph"/>
        <w:numPr>
          <w:ilvl w:val="0"/>
          <w:numId w:val="24"/>
        </w:numPr>
        <w:overflowPunct w:val="0"/>
        <w:autoSpaceDE w:val="0"/>
        <w:autoSpaceDN w:val="0"/>
        <w:adjustRightInd w:val="0"/>
        <w:ind w:left="360"/>
        <w:textAlignment w:val="baseline"/>
        <w:rPr>
          <w:rFonts w:ascii="Trebuchet MS" w:hAnsi="Trebuchet MS"/>
          <w:sz w:val="24"/>
          <w:szCs w:val="24"/>
        </w:rPr>
      </w:pPr>
      <w:r w:rsidRPr="004B68F9">
        <w:rPr>
          <w:rFonts w:ascii="Trebuchet MS" w:hAnsi="Trebuchet MS"/>
          <w:sz w:val="24"/>
          <w:szCs w:val="24"/>
        </w:rPr>
        <w:t>The areas to be overlaid shall be</w:t>
      </w:r>
      <w:r w:rsidR="007C1D6C" w:rsidRPr="004B68F9">
        <w:rPr>
          <w:rFonts w:ascii="Trebuchet MS" w:hAnsi="Trebuchet MS"/>
          <w:sz w:val="24"/>
          <w:szCs w:val="24"/>
        </w:rPr>
        <w:t xml:space="preserve"> cleaned by </w:t>
      </w:r>
      <w:r w:rsidR="00F040AD" w:rsidRPr="004B68F9">
        <w:rPr>
          <w:rFonts w:ascii="Trebuchet MS" w:hAnsi="Trebuchet MS"/>
          <w:sz w:val="24"/>
          <w:szCs w:val="24"/>
        </w:rPr>
        <w:t>shot blast</w:t>
      </w:r>
      <w:r w:rsidR="00D54870" w:rsidRPr="004B68F9">
        <w:rPr>
          <w:rFonts w:ascii="Trebuchet MS" w:hAnsi="Trebuchet MS"/>
          <w:sz w:val="24"/>
          <w:szCs w:val="24"/>
        </w:rPr>
        <w:t xml:space="preserve">ing.  </w:t>
      </w:r>
      <w:r w:rsidR="007C1D6C" w:rsidRPr="004B68F9">
        <w:rPr>
          <w:rFonts w:ascii="Trebuchet MS" w:hAnsi="Trebuchet MS"/>
          <w:sz w:val="24"/>
          <w:szCs w:val="24"/>
        </w:rPr>
        <w:t xml:space="preserve"> </w:t>
      </w:r>
      <w:r w:rsidR="00D54870" w:rsidRPr="004B68F9">
        <w:rPr>
          <w:rFonts w:ascii="Trebuchet MS" w:hAnsi="Trebuchet MS"/>
          <w:sz w:val="24"/>
          <w:szCs w:val="24"/>
        </w:rPr>
        <w:t>Areas not accessible by shot blast shall be abrasive blast</w:t>
      </w:r>
      <w:r w:rsidRPr="004B68F9">
        <w:rPr>
          <w:rFonts w:ascii="Trebuchet MS" w:hAnsi="Trebuchet MS"/>
          <w:sz w:val="24"/>
          <w:szCs w:val="24"/>
        </w:rPr>
        <w:t>.</w:t>
      </w:r>
      <w:r w:rsidR="007C1D6C" w:rsidRPr="004B68F9">
        <w:rPr>
          <w:rFonts w:ascii="Trebuchet MS" w:hAnsi="Trebuchet MS"/>
          <w:sz w:val="24"/>
          <w:szCs w:val="24"/>
        </w:rPr>
        <w:t xml:space="preserve">  C</w:t>
      </w:r>
      <w:r w:rsidRPr="004B68F9">
        <w:rPr>
          <w:rFonts w:ascii="Trebuchet MS" w:hAnsi="Trebuchet MS"/>
          <w:sz w:val="24"/>
          <w:szCs w:val="24"/>
        </w:rPr>
        <w:t xml:space="preserve">leaning shall not commence until all work involving the repair of the concrete deck surface has been completed and the deck is dry.  All contaminants shall be picked up and stored in the vacuum unit and no dust shall be created during the blasting operation that will obstruct the view of motorists in adjacent roadways.  The travel speed and/or number of passes of the </w:t>
      </w:r>
      <w:r w:rsidR="00F040AD" w:rsidRPr="004B68F9">
        <w:rPr>
          <w:rFonts w:ascii="Trebuchet MS" w:hAnsi="Trebuchet MS"/>
          <w:sz w:val="24"/>
          <w:szCs w:val="24"/>
        </w:rPr>
        <w:t>shot blasting</w:t>
      </w:r>
      <w:r w:rsidRPr="004B68F9">
        <w:rPr>
          <w:rFonts w:ascii="Trebuchet MS" w:hAnsi="Trebuchet MS"/>
          <w:sz w:val="24"/>
          <w:szCs w:val="24"/>
        </w:rPr>
        <w:t xml:space="preserve"> unit shall be adjusted so as to result in all weak or loose surface mortar being removed and the aggregates of the concrete being exposed, as well as a visible change in the concrete color.  Cleaned surfaces shall not be exposed to vehicular traffic </w:t>
      </w:r>
      <w:r w:rsidR="00367100" w:rsidRPr="004B68F9">
        <w:rPr>
          <w:rFonts w:ascii="Trebuchet MS" w:hAnsi="Trebuchet MS"/>
          <w:sz w:val="24"/>
          <w:szCs w:val="24"/>
        </w:rPr>
        <w:t>unless approved by the Engineer</w:t>
      </w:r>
      <w:r w:rsidRPr="004B68F9">
        <w:rPr>
          <w:rFonts w:ascii="Trebuchet MS" w:hAnsi="Trebuchet MS"/>
          <w:sz w:val="24"/>
          <w:szCs w:val="24"/>
        </w:rPr>
        <w:t>.</w:t>
      </w:r>
      <w:r w:rsidR="00367100" w:rsidRPr="004B68F9">
        <w:rPr>
          <w:rFonts w:ascii="Trebuchet MS" w:hAnsi="Trebuchet MS"/>
          <w:sz w:val="24"/>
          <w:szCs w:val="24"/>
        </w:rPr>
        <w:t xml:space="preserve"> </w:t>
      </w:r>
      <w:r w:rsidRPr="004B68F9">
        <w:rPr>
          <w:rFonts w:ascii="Trebuchet MS" w:hAnsi="Trebuchet MS"/>
          <w:sz w:val="24"/>
          <w:szCs w:val="24"/>
        </w:rPr>
        <w:t xml:space="preserve"> If the deck becomes contaminated before placing the overlay, the Contractor shall </w:t>
      </w:r>
      <w:proofErr w:type="gramStart"/>
      <w:r w:rsidR="00F040AD" w:rsidRPr="004B68F9">
        <w:rPr>
          <w:rFonts w:ascii="Trebuchet MS" w:hAnsi="Trebuchet MS"/>
          <w:sz w:val="24"/>
          <w:szCs w:val="24"/>
        </w:rPr>
        <w:t>shot</w:t>
      </w:r>
      <w:proofErr w:type="gramEnd"/>
      <w:r w:rsidR="00F040AD" w:rsidRPr="004B68F9">
        <w:rPr>
          <w:rFonts w:ascii="Trebuchet MS" w:hAnsi="Trebuchet MS"/>
          <w:sz w:val="24"/>
          <w:szCs w:val="24"/>
        </w:rPr>
        <w:t xml:space="preserve"> blast</w:t>
      </w:r>
      <w:r w:rsidR="007C1D6C" w:rsidRPr="004B68F9">
        <w:rPr>
          <w:rFonts w:ascii="Trebuchet MS" w:hAnsi="Trebuchet MS"/>
          <w:sz w:val="24"/>
          <w:szCs w:val="24"/>
        </w:rPr>
        <w:t xml:space="preserve"> or </w:t>
      </w:r>
      <w:r w:rsidRPr="004B68F9">
        <w:rPr>
          <w:rFonts w:ascii="Trebuchet MS" w:hAnsi="Trebuchet MS"/>
          <w:sz w:val="24"/>
          <w:szCs w:val="24"/>
        </w:rPr>
        <w:t xml:space="preserve">abrasive </w:t>
      </w:r>
      <w:r w:rsidR="00F819A4" w:rsidRPr="004B68F9">
        <w:rPr>
          <w:rFonts w:ascii="Trebuchet MS" w:hAnsi="Trebuchet MS"/>
          <w:sz w:val="24"/>
          <w:szCs w:val="24"/>
        </w:rPr>
        <w:t>sand</w:t>
      </w:r>
      <w:r w:rsidRPr="004B68F9">
        <w:rPr>
          <w:rFonts w:ascii="Trebuchet MS" w:hAnsi="Trebuchet MS"/>
          <w:sz w:val="24"/>
          <w:szCs w:val="24"/>
        </w:rPr>
        <w:t>blast the contaminated areas</w:t>
      </w:r>
      <w:r w:rsidR="00573762" w:rsidRPr="004B68F9">
        <w:rPr>
          <w:rFonts w:ascii="Trebuchet MS" w:hAnsi="Trebuchet MS"/>
          <w:sz w:val="24"/>
          <w:szCs w:val="24"/>
        </w:rPr>
        <w:t>, per recommendation of the System Supplier’s Technical Representative, and</w:t>
      </w:r>
      <w:r w:rsidRPr="004B68F9">
        <w:rPr>
          <w:rFonts w:ascii="Trebuchet MS" w:hAnsi="Trebuchet MS"/>
          <w:sz w:val="24"/>
          <w:szCs w:val="24"/>
        </w:rPr>
        <w:t xml:space="preserve"> to the satisfaction of the Engineer at no additional cost</w:t>
      </w:r>
      <w:r w:rsidR="008723B1" w:rsidRPr="004B68F9">
        <w:rPr>
          <w:rFonts w:ascii="Trebuchet MS" w:hAnsi="Trebuchet MS"/>
          <w:sz w:val="24"/>
          <w:szCs w:val="24"/>
        </w:rPr>
        <w:t xml:space="preserve"> to the project</w:t>
      </w:r>
      <w:r w:rsidRPr="004B68F9">
        <w:rPr>
          <w:rFonts w:ascii="Trebuchet MS" w:hAnsi="Trebuchet MS"/>
          <w:sz w:val="24"/>
          <w:szCs w:val="24"/>
        </w:rPr>
        <w:t xml:space="preserve">. </w:t>
      </w:r>
    </w:p>
    <w:p w14:paraId="4D67CB9D" w14:textId="77777777" w:rsidR="003F1C37" w:rsidRPr="004B68F9" w:rsidRDefault="003F1C37" w:rsidP="003F1C37">
      <w:pPr>
        <w:pStyle w:val="ListParagraph"/>
        <w:overflowPunct w:val="0"/>
        <w:autoSpaceDE w:val="0"/>
        <w:autoSpaceDN w:val="0"/>
        <w:adjustRightInd w:val="0"/>
        <w:textAlignment w:val="baseline"/>
        <w:rPr>
          <w:rFonts w:ascii="Trebuchet MS" w:hAnsi="Trebuchet MS"/>
          <w:sz w:val="24"/>
          <w:szCs w:val="24"/>
        </w:rPr>
      </w:pPr>
    </w:p>
    <w:p w14:paraId="0633BF7F" w14:textId="4A25985B" w:rsidR="00311D60" w:rsidRPr="004B68F9" w:rsidRDefault="00D922FD" w:rsidP="006B6517">
      <w:pPr>
        <w:pStyle w:val="ListParagraph"/>
        <w:numPr>
          <w:ilvl w:val="0"/>
          <w:numId w:val="24"/>
        </w:numPr>
        <w:overflowPunct w:val="0"/>
        <w:autoSpaceDE w:val="0"/>
        <w:autoSpaceDN w:val="0"/>
        <w:adjustRightInd w:val="0"/>
        <w:ind w:left="360"/>
        <w:textAlignment w:val="baseline"/>
        <w:rPr>
          <w:rFonts w:ascii="Trebuchet MS" w:hAnsi="Trebuchet MS"/>
          <w:sz w:val="24"/>
          <w:szCs w:val="24"/>
        </w:rPr>
      </w:pPr>
      <w:r w:rsidRPr="004B68F9">
        <w:rPr>
          <w:rFonts w:ascii="Trebuchet MS" w:hAnsi="Trebuchet MS"/>
          <w:sz w:val="24"/>
          <w:szCs w:val="24"/>
        </w:rPr>
        <w:t xml:space="preserve">All </w:t>
      </w:r>
      <w:r w:rsidR="00F819A4" w:rsidRPr="004B68F9">
        <w:rPr>
          <w:rFonts w:ascii="Trebuchet MS" w:hAnsi="Trebuchet MS"/>
          <w:sz w:val="24"/>
          <w:szCs w:val="24"/>
        </w:rPr>
        <w:t>l</w:t>
      </w:r>
      <w:r w:rsidR="00311D60" w:rsidRPr="004B68F9">
        <w:rPr>
          <w:rFonts w:ascii="Trebuchet MS" w:hAnsi="Trebuchet MS"/>
          <w:sz w:val="24"/>
          <w:szCs w:val="24"/>
        </w:rPr>
        <w:t xml:space="preserve">oose particles shall be removed prior to the overlay placement by magnets and compressed air and vacuuming such that no trapped </w:t>
      </w:r>
      <w:r w:rsidR="00F819A4" w:rsidRPr="004B68F9">
        <w:rPr>
          <w:rFonts w:ascii="Trebuchet MS" w:hAnsi="Trebuchet MS"/>
          <w:sz w:val="24"/>
          <w:szCs w:val="24"/>
        </w:rPr>
        <w:t>particles</w:t>
      </w:r>
      <w:r w:rsidR="00311D60" w:rsidRPr="004B68F9">
        <w:rPr>
          <w:rFonts w:ascii="Trebuchet MS" w:hAnsi="Trebuchet MS"/>
          <w:sz w:val="24"/>
          <w:szCs w:val="24"/>
        </w:rPr>
        <w:t xml:space="preserve"> remain.  Power washing will not be allowed. </w:t>
      </w:r>
    </w:p>
    <w:p w14:paraId="49112046" w14:textId="578D8965" w:rsidR="003F1C37" w:rsidRPr="004B68F9" w:rsidRDefault="003F1C37" w:rsidP="003F1C37">
      <w:pPr>
        <w:overflowPunct w:val="0"/>
        <w:autoSpaceDE w:val="0"/>
        <w:autoSpaceDN w:val="0"/>
        <w:adjustRightInd w:val="0"/>
        <w:textAlignment w:val="baseline"/>
        <w:rPr>
          <w:rFonts w:ascii="Trebuchet MS" w:hAnsi="Trebuchet MS"/>
          <w:sz w:val="24"/>
          <w:szCs w:val="24"/>
        </w:rPr>
      </w:pPr>
    </w:p>
    <w:p w14:paraId="0A462942" w14:textId="77777777" w:rsidR="00D77C75" w:rsidRPr="004B68F9" w:rsidRDefault="00311D60" w:rsidP="006B6517">
      <w:pPr>
        <w:pStyle w:val="ListParagraph"/>
        <w:numPr>
          <w:ilvl w:val="0"/>
          <w:numId w:val="24"/>
        </w:numPr>
        <w:overflowPunct w:val="0"/>
        <w:autoSpaceDE w:val="0"/>
        <w:autoSpaceDN w:val="0"/>
        <w:adjustRightInd w:val="0"/>
        <w:ind w:left="360"/>
        <w:textAlignment w:val="baseline"/>
        <w:rPr>
          <w:rFonts w:ascii="Trebuchet MS" w:hAnsi="Trebuchet MS"/>
          <w:sz w:val="24"/>
          <w:szCs w:val="24"/>
        </w:rPr>
      </w:pPr>
      <w:r w:rsidRPr="004B68F9">
        <w:rPr>
          <w:rFonts w:ascii="Trebuchet MS" w:hAnsi="Trebuchet MS"/>
          <w:sz w:val="24"/>
          <w:szCs w:val="24"/>
        </w:rPr>
        <w:t>The areas to be overlaid shall be blown off with compressed air just prior to placement of the primer and shall be completely dry.</w:t>
      </w:r>
    </w:p>
    <w:bookmarkEnd w:id="0"/>
    <w:p w14:paraId="40A96C58" w14:textId="77777777" w:rsidR="00DE3B78" w:rsidRPr="004B68F9" w:rsidRDefault="00DE3B78" w:rsidP="00B56942">
      <w:pPr>
        <w:spacing w:line="240" w:lineRule="auto"/>
        <w:rPr>
          <w:rFonts w:ascii="Trebuchet MS" w:hAnsi="Trebuchet MS"/>
          <w:sz w:val="24"/>
          <w:szCs w:val="24"/>
        </w:rPr>
      </w:pPr>
    </w:p>
    <w:p w14:paraId="3EAE3B9E" w14:textId="600B342A" w:rsidR="00080F17" w:rsidRPr="004B68F9" w:rsidRDefault="000F63F2" w:rsidP="00B56942">
      <w:pPr>
        <w:spacing w:line="240" w:lineRule="auto"/>
        <w:rPr>
          <w:rFonts w:ascii="Trebuchet MS" w:hAnsi="Trebuchet MS"/>
          <w:color w:val="FF0000"/>
          <w:sz w:val="24"/>
          <w:szCs w:val="24"/>
        </w:rPr>
      </w:pPr>
      <w:r w:rsidRPr="004B68F9">
        <w:rPr>
          <w:rFonts w:ascii="Trebuchet MS" w:hAnsi="Trebuchet MS"/>
          <w:b/>
          <w:sz w:val="24"/>
          <w:szCs w:val="24"/>
        </w:rPr>
        <w:lastRenderedPageBreak/>
        <w:t>519.1</w:t>
      </w:r>
      <w:r w:rsidR="005B6099" w:rsidRPr="004B68F9">
        <w:rPr>
          <w:rFonts w:ascii="Trebuchet MS" w:hAnsi="Trebuchet MS"/>
          <w:b/>
          <w:sz w:val="24"/>
          <w:szCs w:val="24"/>
        </w:rPr>
        <w:t>2</w:t>
      </w:r>
      <w:r w:rsidRPr="004B68F9">
        <w:rPr>
          <w:rFonts w:ascii="Trebuchet MS" w:hAnsi="Trebuchet MS"/>
          <w:b/>
          <w:sz w:val="24"/>
          <w:szCs w:val="24"/>
        </w:rPr>
        <w:t xml:space="preserve"> </w:t>
      </w:r>
      <w:r w:rsidR="00B56942" w:rsidRPr="004B68F9">
        <w:rPr>
          <w:rFonts w:ascii="Trebuchet MS" w:hAnsi="Trebuchet MS"/>
          <w:b/>
          <w:sz w:val="24"/>
          <w:szCs w:val="24"/>
        </w:rPr>
        <w:t>Application of</w:t>
      </w:r>
      <w:r w:rsidR="00080F17" w:rsidRPr="004B68F9">
        <w:rPr>
          <w:rFonts w:ascii="Trebuchet MS" w:hAnsi="Trebuchet MS"/>
          <w:b/>
          <w:sz w:val="24"/>
          <w:szCs w:val="24"/>
        </w:rPr>
        <w:t xml:space="preserve"> Overlay.</w:t>
      </w:r>
      <w:r w:rsidR="00080F17" w:rsidRPr="004B68F9">
        <w:rPr>
          <w:rFonts w:ascii="Trebuchet MS" w:hAnsi="Trebuchet MS"/>
          <w:sz w:val="24"/>
          <w:szCs w:val="24"/>
        </w:rPr>
        <w:t xml:space="preserve">  </w:t>
      </w:r>
      <w:r w:rsidR="00750A73" w:rsidRPr="004B68F9">
        <w:rPr>
          <w:rFonts w:ascii="Trebuchet MS" w:hAnsi="Trebuchet MS"/>
          <w:sz w:val="24"/>
          <w:szCs w:val="24"/>
        </w:rPr>
        <w:t xml:space="preserve">Methods shown in this specification are typical of general installations and may be modified per the </w:t>
      </w:r>
      <w:r w:rsidR="00D84562" w:rsidRPr="004B68F9">
        <w:rPr>
          <w:rFonts w:ascii="Trebuchet MS" w:hAnsi="Trebuchet MS"/>
          <w:sz w:val="24"/>
          <w:szCs w:val="24"/>
        </w:rPr>
        <w:t>System Provider</w:t>
      </w:r>
      <w:r w:rsidR="00750A73" w:rsidRPr="004B68F9">
        <w:rPr>
          <w:rFonts w:ascii="Trebuchet MS" w:hAnsi="Trebuchet MS"/>
          <w:sz w:val="24"/>
          <w:szCs w:val="24"/>
        </w:rPr>
        <w:t>’s recommendations as approved by the Engineer</w:t>
      </w:r>
      <w:r w:rsidR="0085746A" w:rsidRPr="004B68F9">
        <w:rPr>
          <w:rFonts w:ascii="Trebuchet MS" w:hAnsi="Trebuchet MS"/>
          <w:sz w:val="24"/>
          <w:szCs w:val="24"/>
        </w:rPr>
        <w:t xml:space="preserve">.  </w:t>
      </w:r>
      <w:r w:rsidR="00B56942" w:rsidRPr="004B68F9">
        <w:rPr>
          <w:rFonts w:ascii="Trebuchet MS" w:hAnsi="Trebuchet MS"/>
          <w:sz w:val="24"/>
          <w:szCs w:val="24"/>
        </w:rPr>
        <w:t xml:space="preserve">The application </w:t>
      </w:r>
      <w:r w:rsidR="00080F17" w:rsidRPr="004B68F9">
        <w:rPr>
          <w:rFonts w:ascii="Trebuchet MS" w:hAnsi="Trebuchet MS"/>
          <w:sz w:val="24"/>
          <w:szCs w:val="24"/>
        </w:rPr>
        <w:t>of the overlay shall not begin until the deck</w:t>
      </w:r>
      <w:r w:rsidR="00371A6D" w:rsidRPr="004B68F9">
        <w:rPr>
          <w:rFonts w:ascii="Trebuchet MS" w:hAnsi="Trebuchet MS"/>
          <w:sz w:val="24"/>
          <w:szCs w:val="24"/>
        </w:rPr>
        <w:t xml:space="preserve"> patches have cured for </w:t>
      </w:r>
      <w:r w:rsidR="002C06D8" w:rsidRPr="004B68F9">
        <w:rPr>
          <w:rFonts w:ascii="Trebuchet MS" w:hAnsi="Trebuchet MS"/>
          <w:sz w:val="24"/>
          <w:szCs w:val="24"/>
        </w:rPr>
        <w:t>five</w:t>
      </w:r>
      <w:r w:rsidR="00371A6D" w:rsidRPr="004B68F9">
        <w:rPr>
          <w:rFonts w:ascii="Trebuchet MS" w:hAnsi="Trebuchet MS"/>
          <w:sz w:val="24"/>
          <w:szCs w:val="24"/>
        </w:rPr>
        <w:t xml:space="preserve"> </w:t>
      </w:r>
      <w:r w:rsidR="008656DB" w:rsidRPr="004B68F9">
        <w:rPr>
          <w:rFonts w:ascii="Trebuchet MS" w:hAnsi="Trebuchet MS"/>
          <w:sz w:val="24"/>
          <w:szCs w:val="24"/>
        </w:rPr>
        <w:t>days, completely</w:t>
      </w:r>
      <w:r w:rsidR="00080F17" w:rsidRPr="004B68F9">
        <w:rPr>
          <w:rFonts w:ascii="Trebuchet MS" w:hAnsi="Trebuchet MS"/>
          <w:sz w:val="24"/>
          <w:szCs w:val="24"/>
        </w:rPr>
        <w:t xml:space="preserve"> surface dry in accordance with ASTM D4263</w:t>
      </w:r>
      <w:r w:rsidR="00911D17" w:rsidRPr="004B68F9">
        <w:rPr>
          <w:rFonts w:ascii="Trebuchet MS" w:hAnsi="Trebuchet MS"/>
          <w:sz w:val="24"/>
          <w:szCs w:val="24"/>
        </w:rPr>
        <w:t xml:space="preserve"> or </w:t>
      </w:r>
      <w:r w:rsidR="0064689D" w:rsidRPr="004B68F9">
        <w:rPr>
          <w:rFonts w:ascii="Trebuchet MS" w:hAnsi="Trebuchet MS"/>
          <w:sz w:val="24"/>
          <w:szCs w:val="24"/>
        </w:rPr>
        <w:t xml:space="preserve">have a </w:t>
      </w:r>
      <w:r w:rsidR="00911D17" w:rsidRPr="004B68F9">
        <w:rPr>
          <w:rFonts w:ascii="Trebuchet MS" w:hAnsi="Trebuchet MS"/>
          <w:sz w:val="24"/>
          <w:szCs w:val="24"/>
        </w:rPr>
        <w:t xml:space="preserve">moisture content </w:t>
      </w:r>
      <w:r w:rsidR="0064689D" w:rsidRPr="004B68F9">
        <w:rPr>
          <w:rFonts w:ascii="Trebuchet MS" w:hAnsi="Trebuchet MS"/>
          <w:sz w:val="24"/>
          <w:szCs w:val="24"/>
        </w:rPr>
        <w:t xml:space="preserve">of </w:t>
      </w:r>
      <w:r w:rsidR="002C06D8" w:rsidRPr="004B68F9">
        <w:rPr>
          <w:rFonts w:ascii="Trebuchet MS" w:hAnsi="Trebuchet MS"/>
          <w:sz w:val="24"/>
          <w:szCs w:val="24"/>
        </w:rPr>
        <w:t>five percent</w:t>
      </w:r>
      <w:r w:rsidR="0064689D" w:rsidRPr="004B68F9">
        <w:rPr>
          <w:rFonts w:ascii="Trebuchet MS" w:hAnsi="Trebuchet MS"/>
          <w:sz w:val="24"/>
          <w:szCs w:val="24"/>
        </w:rPr>
        <w:t xml:space="preserve"> or less when </w:t>
      </w:r>
      <w:r w:rsidR="00911D17" w:rsidRPr="004B68F9">
        <w:rPr>
          <w:rFonts w:ascii="Trebuchet MS" w:hAnsi="Trebuchet MS"/>
          <w:sz w:val="24"/>
          <w:szCs w:val="24"/>
        </w:rPr>
        <w:t>measured by a moisture meter approved by the Engineer</w:t>
      </w:r>
      <w:r w:rsidR="00080F17" w:rsidRPr="004B68F9">
        <w:rPr>
          <w:rFonts w:ascii="Trebuchet MS" w:hAnsi="Trebuchet MS"/>
          <w:sz w:val="24"/>
          <w:szCs w:val="24"/>
        </w:rPr>
        <w:t xml:space="preserve">.  </w:t>
      </w:r>
      <w:r w:rsidR="00442A2F" w:rsidRPr="004B68F9">
        <w:rPr>
          <w:rFonts w:ascii="Trebuchet MS" w:hAnsi="Trebuchet MS"/>
          <w:sz w:val="24"/>
          <w:szCs w:val="24"/>
        </w:rPr>
        <w:t>Actual surface conditions at the time of overlay placement sh</w:t>
      </w:r>
      <w:r w:rsidR="00D922FD" w:rsidRPr="004B68F9">
        <w:rPr>
          <w:rFonts w:ascii="Trebuchet MS" w:hAnsi="Trebuchet MS"/>
          <w:sz w:val="24"/>
          <w:szCs w:val="24"/>
        </w:rPr>
        <w:t>all</w:t>
      </w:r>
      <w:r w:rsidR="00442A2F" w:rsidRPr="004B68F9">
        <w:rPr>
          <w:rFonts w:ascii="Trebuchet MS" w:hAnsi="Trebuchet MS"/>
          <w:sz w:val="24"/>
          <w:szCs w:val="24"/>
        </w:rPr>
        <w:t xml:space="preserve"> be evaluated based on more than just time to dry.  The surface </w:t>
      </w:r>
      <w:r w:rsidR="00D922FD" w:rsidRPr="004B68F9">
        <w:rPr>
          <w:rFonts w:ascii="Trebuchet MS" w:hAnsi="Trebuchet MS"/>
          <w:sz w:val="24"/>
          <w:szCs w:val="24"/>
        </w:rPr>
        <w:t xml:space="preserve">shall </w:t>
      </w:r>
      <w:r w:rsidR="00442A2F" w:rsidRPr="004B68F9">
        <w:rPr>
          <w:rFonts w:ascii="Trebuchet MS" w:hAnsi="Trebuchet MS"/>
          <w:sz w:val="24"/>
          <w:szCs w:val="24"/>
        </w:rPr>
        <w:t>be free of any standing water or darkening of the surface that would indicate locations of previously standing water.  The entire surface to receive PPC overlay sh</w:t>
      </w:r>
      <w:r w:rsidR="00D922FD" w:rsidRPr="004B68F9">
        <w:rPr>
          <w:rFonts w:ascii="Trebuchet MS" w:hAnsi="Trebuchet MS"/>
          <w:sz w:val="24"/>
          <w:szCs w:val="24"/>
        </w:rPr>
        <w:t>all</w:t>
      </w:r>
      <w:r w:rsidR="00442A2F" w:rsidRPr="004B68F9">
        <w:rPr>
          <w:rFonts w:ascii="Trebuchet MS" w:hAnsi="Trebuchet MS"/>
          <w:sz w:val="24"/>
          <w:szCs w:val="24"/>
        </w:rPr>
        <w:t xml:space="preserve"> uniformly appear light in </w:t>
      </w:r>
      <w:r w:rsidR="004B68F9" w:rsidRPr="004B68F9">
        <w:rPr>
          <w:rFonts w:ascii="Trebuchet MS" w:hAnsi="Trebuchet MS"/>
          <w:sz w:val="24"/>
          <w:szCs w:val="24"/>
        </w:rPr>
        <w:t>color and</w:t>
      </w:r>
      <w:r w:rsidR="00442A2F" w:rsidRPr="004B68F9">
        <w:rPr>
          <w:rFonts w:ascii="Trebuchet MS" w:hAnsi="Trebuchet MS"/>
          <w:sz w:val="24"/>
          <w:szCs w:val="24"/>
        </w:rPr>
        <w:t xml:space="preserve"> show no further lightening when drying methods such as compressed air or propane torch are applied.  There sh</w:t>
      </w:r>
      <w:r w:rsidR="00D922FD" w:rsidRPr="004B68F9">
        <w:rPr>
          <w:rFonts w:ascii="Trebuchet MS" w:hAnsi="Trebuchet MS"/>
          <w:sz w:val="24"/>
          <w:szCs w:val="24"/>
        </w:rPr>
        <w:t>all</w:t>
      </w:r>
      <w:r w:rsidR="00442A2F" w:rsidRPr="004B68F9">
        <w:rPr>
          <w:rFonts w:ascii="Trebuchet MS" w:hAnsi="Trebuchet MS"/>
          <w:sz w:val="24"/>
          <w:szCs w:val="24"/>
        </w:rPr>
        <w:t xml:space="preserve"> be no evidence of moisture in substrate cracks.  </w:t>
      </w:r>
      <w:r w:rsidR="0082349D" w:rsidRPr="004B68F9">
        <w:rPr>
          <w:rFonts w:ascii="Trebuchet MS" w:hAnsi="Trebuchet MS"/>
          <w:bCs/>
          <w:sz w:val="24"/>
          <w:szCs w:val="24"/>
        </w:rPr>
        <w:t xml:space="preserve">The concrete surface temperature shall be between 40 </w:t>
      </w:r>
      <w:r w:rsidR="002C06D8" w:rsidRPr="004B68F9">
        <w:rPr>
          <w:rFonts w:ascii="Trebuchet MS" w:hAnsi="Trebuchet MS"/>
          <w:bCs/>
          <w:sz w:val="24"/>
          <w:szCs w:val="24"/>
        </w:rPr>
        <w:t xml:space="preserve">°F </w:t>
      </w:r>
      <w:r w:rsidR="0082349D" w:rsidRPr="004B68F9">
        <w:rPr>
          <w:rFonts w:ascii="Trebuchet MS" w:hAnsi="Trebuchet MS"/>
          <w:bCs/>
          <w:sz w:val="24"/>
          <w:szCs w:val="24"/>
        </w:rPr>
        <w:t xml:space="preserve">rising and 100 </w:t>
      </w:r>
      <w:r w:rsidR="002C06D8" w:rsidRPr="004B68F9">
        <w:rPr>
          <w:rFonts w:ascii="Trebuchet MS" w:hAnsi="Trebuchet MS"/>
          <w:bCs/>
          <w:sz w:val="24"/>
          <w:szCs w:val="24"/>
        </w:rPr>
        <w:t xml:space="preserve">°F </w:t>
      </w:r>
      <w:r w:rsidR="0082349D" w:rsidRPr="004B68F9">
        <w:rPr>
          <w:rFonts w:ascii="Trebuchet MS" w:hAnsi="Trebuchet MS"/>
          <w:bCs/>
          <w:sz w:val="24"/>
          <w:szCs w:val="24"/>
        </w:rPr>
        <w:t>falling, or per System Provider’s recommendation, whichever is higher or lower, respectively.</w:t>
      </w:r>
      <w:r w:rsidR="00333FBE" w:rsidRPr="004B68F9">
        <w:rPr>
          <w:rFonts w:ascii="Trebuchet MS" w:hAnsi="Trebuchet MS"/>
          <w:bCs/>
          <w:sz w:val="24"/>
          <w:szCs w:val="24"/>
        </w:rPr>
        <w:t xml:space="preserve">  </w:t>
      </w:r>
      <w:r w:rsidR="00CF4536" w:rsidRPr="004B68F9">
        <w:rPr>
          <w:rFonts w:ascii="Trebuchet MS" w:hAnsi="Trebuchet MS"/>
          <w:sz w:val="24"/>
          <w:szCs w:val="24"/>
        </w:rPr>
        <w:t>Stockpiled materials shall not be stored on the bridge deck.</w:t>
      </w:r>
    </w:p>
    <w:p w14:paraId="3D31F976" w14:textId="77777777" w:rsidR="00080F17" w:rsidRPr="004B68F9" w:rsidRDefault="00080F17" w:rsidP="003E221B">
      <w:pPr>
        <w:spacing w:line="240" w:lineRule="auto"/>
        <w:ind w:left="720"/>
        <w:rPr>
          <w:rFonts w:ascii="Trebuchet MS" w:hAnsi="Trebuchet MS"/>
          <w:sz w:val="24"/>
          <w:szCs w:val="24"/>
        </w:rPr>
      </w:pPr>
    </w:p>
    <w:p w14:paraId="413BEE45" w14:textId="755892FB" w:rsidR="00080F17" w:rsidRPr="004B68F9" w:rsidRDefault="007C1D6C" w:rsidP="00986A45">
      <w:pPr>
        <w:pStyle w:val="ListParagraph"/>
        <w:numPr>
          <w:ilvl w:val="0"/>
          <w:numId w:val="26"/>
        </w:numPr>
        <w:ind w:left="360"/>
        <w:rPr>
          <w:rFonts w:ascii="Trebuchet MS" w:hAnsi="Trebuchet MS"/>
          <w:i/>
          <w:sz w:val="24"/>
          <w:szCs w:val="24"/>
        </w:rPr>
      </w:pPr>
      <w:r w:rsidRPr="004B68F9">
        <w:rPr>
          <w:rFonts w:ascii="Trebuchet MS" w:eastAsiaTheme="minorHAnsi" w:hAnsi="Trebuchet MS"/>
          <w:i/>
          <w:sz w:val="24"/>
          <w:szCs w:val="24"/>
        </w:rPr>
        <w:t xml:space="preserve">HMWM </w:t>
      </w:r>
      <w:r w:rsidR="00080F17" w:rsidRPr="004B68F9">
        <w:rPr>
          <w:rFonts w:ascii="Trebuchet MS" w:eastAsiaTheme="minorHAnsi" w:hAnsi="Trebuchet MS"/>
          <w:i/>
          <w:sz w:val="24"/>
          <w:szCs w:val="24"/>
        </w:rPr>
        <w:t>Prime</w:t>
      </w:r>
      <w:r w:rsidR="00D84562" w:rsidRPr="004B68F9">
        <w:rPr>
          <w:rFonts w:ascii="Trebuchet MS" w:eastAsiaTheme="minorHAnsi" w:hAnsi="Trebuchet MS"/>
          <w:i/>
          <w:sz w:val="24"/>
          <w:szCs w:val="24"/>
        </w:rPr>
        <w:t>r</w:t>
      </w:r>
      <w:r w:rsidR="00D71E4A" w:rsidRPr="004B68F9">
        <w:rPr>
          <w:rFonts w:ascii="Trebuchet MS" w:eastAsiaTheme="minorHAnsi" w:hAnsi="Trebuchet MS"/>
          <w:i/>
          <w:sz w:val="24"/>
          <w:szCs w:val="24"/>
        </w:rPr>
        <w:t xml:space="preserve"> </w:t>
      </w:r>
      <w:r w:rsidR="00080F17" w:rsidRPr="004B68F9">
        <w:rPr>
          <w:rFonts w:ascii="Trebuchet MS" w:eastAsiaTheme="minorHAnsi" w:hAnsi="Trebuchet MS"/>
          <w:i/>
          <w:sz w:val="24"/>
          <w:szCs w:val="24"/>
        </w:rPr>
        <w:t>Application</w:t>
      </w:r>
      <w:r w:rsidR="00986A45" w:rsidRPr="004B68F9">
        <w:rPr>
          <w:rFonts w:ascii="Trebuchet MS" w:eastAsiaTheme="minorHAnsi" w:hAnsi="Trebuchet MS"/>
          <w:i/>
          <w:sz w:val="24"/>
          <w:szCs w:val="24"/>
        </w:rPr>
        <w:t>.</w:t>
      </w:r>
      <w:r w:rsidR="00F34FAC" w:rsidRPr="004B68F9">
        <w:rPr>
          <w:rFonts w:ascii="Trebuchet MS" w:hAnsi="Trebuchet MS"/>
          <w:i/>
          <w:sz w:val="24"/>
          <w:szCs w:val="24"/>
        </w:rPr>
        <w:t xml:space="preserve"> </w:t>
      </w:r>
      <w:r w:rsidR="00986A45" w:rsidRPr="004B68F9">
        <w:rPr>
          <w:rFonts w:ascii="Trebuchet MS" w:hAnsi="Trebuchet MS"/>
          <w:i/>
          <w:sz w:val="24"/>
          <w:szCs w:val="24"/>
        </w:rPr>
        <w:t xml:space="preserve"> </w:t>
      </w:r>
      <w:r w:rsidR="00F34FAC" w:rsidRPr="004B68F9">
        <w:rPr>
          <w:rFonts w:ascii="Trebuchet MS" w:hAnsi="Trebuchet MS"/>
          <w:sz w:val="24"/>
          <w:szCs w:val="24"/>
        </w:rPr>
        <w:t>Immediately before</w:t>
      </w:r>
      <w:r w:rsidR="00080F17" w:rsidRPr="004B68F9">
        <w:rPr>
          <w:rFonts w:ascii="Trebuchet MS" w:hAnsi="Trebuchet MS"/>
          <w:sz w:val="24"/>
          <w:szCs w:val="24"/>
        </w:rPr>
        <w:t xml:space="preserve"> placing </w:t>
      </w:r>
      <w:r w:rsidR="00D84562" w:rsidRPr="004B68F9">
        <w:rPr>
          <w:rFonts w:ascii="Trebuchet MS" w:hAnsi="Trebuchet MS"/>
          <w:sz w:val="24"/>
          <w:szCs w:val="24"/>
        </w:rPr>
        <w:t>primer</w:t>
      </w:r>
      <w:r w:rsidR="00080F17" w:rsidRPr="004B68F9">
        <w:rPr>
          <w:rFonts w:ascii="Trebuchet MS" w:hAnsi="Trebuchet MS"/>
          <w:sz w:val="24"/>
          <w:szCs w:val="24"/>
        </w:rPr>
        <w:t xml:space="preserve">, </w:t>
      </w:r>
      <w:r w:rsidR="00F34FAC" w:rsidRPr="004B68F9">
        <w:rPr>
          <w:rFonts w:ascii="Trebuchet MS" w:hAnsi="Trebuchet MS"/>
          <w:sz w:val="24"/>
          <w:szCs w:val="24"/>
        </w:rPr>
        <w:t xml:space="preserve">all </w:t>
      </w:r>
      <w:r w:rsidR="00080F17" w:rsidRPr="004B68F9">
        <w:rPr>
          <w:rFonts w:ascii="Trebuchet MS" w:hAnsi="Trebuchet MS"/>
          <w:sz w:val="24"/>
          <w:szCs w:val="24"/>
        </w:rPr>
        <w:t xml:space="preserve">exposed surfaces shall be </w:t>
      </w:r>
      <w:r w:rsidR="00F34FAC" w:rsidRPr="004B68F9">
        <w:rPr>
          <w:rFonts w:ascii="Trebuchet MS" w:hAnsi="Trebuchet MS"/>
          <w:sz w:val="24"/>
          <w:szCs w:val="24"/>
        </w:rPr>
        <w:t xml:space="preserve">completely </w:t>
      </w:r>
      <w:r w:rsidR="00080F17" w:rsidRPr="004B68F9">
        <w:rPr>
          <w:rFonts w:ascii="Trebuchet MS" w:hAnsi="Trebuchet MS"/>
          <w:sz w:val="24"/>
          <w:szCs w:val="24"/>
        </w:rPr>
        <w:t xml:space="preserve">dry and blown clean with oil-free compressed air.  Exposed surfaces shall be protected from precipitation and heavy dew during and after the application of the </w:t>
      </w:r>
      <w:r w:rsidR="00D84562" w:rsidRPr="004B68F9">
        <w:rPr>
          <w:rFonts w:ascii="Trebuchet MS" w:hAnsi="Trebuchet MS"/>
          <w:sz w:val="24"/>
          <w:szCs w:val="24"/>
        </w:rPr>
        <w:t>primer</w:t>
      </w:r>
      <w:r w:rsidR="00080F17" w:rsidRPr="004B68F9">
        <w:rPr>
          <w:rFonts w:ascii="Trebuchet MS" w:hAnsi="Trebuchet MS"/>
          <w:sz w:val="24"/>
          <w:szCs w:val="24"/>
        </w:rPr>
        <w:t xml:space="preserve">.  </w:t>
      </w:r>
    </w:p>
    <w:p w14:paraId="3330B511" w14:textId="77777777" w:rsidR="00E025B0" w:rsidRPr="004B68F9" w:rsidRDefault="00E025B0" w:rsidP="00D71E4A">
      <w:pPr>
        <w:spacing w:line="240" w:lineRule="auto"/>
        <w:ind w:left="360"/>
        <w:rPr>
          <w:rFonts w:ascii="Trebuchet MS" w:hAnsi="Trebuchet MS"/>
          <w:b/>
          <w:sz w:val="24"/>
          <w:szCs w:val="24"/>
        </w:rPr>
      </w:pPr>
    </w:p>
    <w:p w14:paraId="6E9F2B82" w14:textId="0A482F52" w:rsidR="00A24F03" w:rsidRPr="004B68F9" w:rsidRDefault="00080F17" w:rsidP="00D71E4A">
      <w:pPr>
        <w:spacing w:line="240" w:lineRule="auto"/>
        <w:ind w:left="360"/>
        <w:rPr>
          <w:rFonts w:ascii="Trebuchet MS" w:hAnsi="Trebuchet MS"/>
          <w:spacing w:val="-2"/>
          <w:sz w:val="24"/>
          <w:szCs w:val="24"/>
        </w:rPr>
      </w:pPr>
      <w:r w:rsidRPr="004B68F9">
        <w:rPr>
          <w:rFonts w:ascii="Trebuchet MS" w:hAnsi="Trebuchet MS"/>
          <w:sz w:val="24"/>
          <w:szCs w:val="24"/>
        </w:rPr>
        <w:t xml:space="preserve">After the exposed surfaces have been prepared and allowed to dry, primer shall be applied in accordance with the </w:t>
      </w:r>
      <w:r w:rsidR="00D84562" w:rsidRPr="004B68F9">
        <w:rPr>
          <w:rFonts w:ascii="Trebuchet MS" w:hAnsi="Trebuchet MS"/>
          <w:sz w:val="24"/>
          <w:szCs w:val="24"/>
        </w:rPr>
        <w:t>System Provider</w:t>
      </w:r>
      <w:r w:rsidRPr="004B68F9">
        <w:rPr>
          <w:rFonts w:ascii="Trebuchet MS" w:hAnsi="Trebuchet MS"/>
          <w:sz w:val="24"/>
          <w:szCs w:val="24"/>
        </w:rPr>
        <w:t>'s recommendations</w:t>
      </w:r>
      <w:r w:rsidR="00750A73" w:rsidRPr="004B68F9">
        <w:rPr>
          <w:rFonts w:ascii="Trebuchet MS" w:hAnsi="Trebuchet MS"/>
          <w:sz w:val="24"/>
          <w:szCs w:val="24"/>
        </w:rPr>
        <w:t>.</w:t>
      </w:r>
      <w:r w:rsidRPr="004B68F9">
        <w:rPr>
          <w:rFonts w:ascii="Trebuchet MS" w:hAnsi="Trebuchet MS"/>
          <w:sz w:val="24"/>
          <w:szCs w:val="24"/>
        </w:rPr>
        <w:t xml:space="preserve">  </w:t>
      </w:r>
      <w:r w:rsidR="00D00CEA" w:rsidRPr="004B68F9">
        <w:rPr>
          <w:rFonts w:ascii="Trebuchet MS" w:hAnsi="Trebuchet MS"/>
          <w:sz w:val="24"/>
          <w:szCs w:val="24"/>
        </w:rPr>
        <w:t>P</w:t>
      </w:r>
      <w:r w:rsidRPr="004B68F9">
        <w:rPr>
          <w:rFonts w:ascii="Trebuchet MS" w:hAnsi="Trebuchet MS"/>
          <w:sz w:val="24"/>
          <w:szCs w:val="24"/>
        </w:rPr>
        <w:t xml:space="preserve">rimer shall be placed within </w:t>
      </w:r>
      <w:r w:rsidR="002C06D8" w:rsidRPr="004B68F9">
        <w:rPr>
          <w:rFonts w:ascii="Trebuchet MS" w:hAnsi="Trebuchet MS"/>
          <w:sz w:val="24"/>
          <w:szCs w:val="24"/>
        </w:rPr>
        <w:t xml:space="preserve">five </w:t>
      </w:r>
      <w:r w:rsidRPr="004B68F9">
        <w:rPr>
          <w:rFonts w:ascii="Trebuchet MS" w:hAnsi="Trebuchet MS"/>
          <w:sz w:val="24"/>
          <w:szCs w:val="24"/>
        </w:rPr>
        <w:t xml:space="preserve">minutes of mixing at approximately </w:t>
      </w:r>
      <w:r w:rsidR="002C06D8" w:rsidRPr="004B68F9">
        <w:rPr>
          <w:rFonts w:ascii="Trebuchet MS" w:hAnsi="Trebuchet MS"/>
          <w:sz w:val="24"/>
          <w:szCs w:val="24"/>
        </w:rPr>
        <w:t>90 square feet per gallon,</w:t>
      </w:r>
      <w:r w:rsidRPr="004B68F9">
        <w:rPr>
          <w:rFonts w:ascii="Trebuchet MS" w:hAnsi="Trebuchet MS"/>
          <w:sz w:val="24"/>
          <w:szCs w:val="24"/>
        </w:rPr>
        <w:t xml:space="preserve"> or </w:t>
      </w:r>
      <w:r w:rsidR="002C06D8" w:rsidRPr="004B68F9">
        <w:rPr>
          <w:rFonts w:ascii="Trebuchet MS" w:hAnsi="Trebuchet MS"/>
          <w:sz w:val="24"/>
          <w:szCs w:val="24"/>
        </w:rPr>
        <w:t xml:space="preserve">at </w:t>
      </w:r>
      <w:r w:rsidRPr="004B68F9">
        <w:rPr>
          <w:rFonts w:ascii="Trebuchet MS" w:hAnsi="Trebuchet MS"/>
          <w:sz w:val="24"/>
          <w:szCs w:val="24"/>
        </w:rPr>
        <w:t xml:space="preserve">the rate recommended by the </w:t>
      </w:r>
      <w:r w:rsidR="00D84562" w:rsidRPr="004B68F9">
        <w:rPr>
          <w:rFonts w:ascii="Trebuchet MS" w:hAnsi="Trebuchet MS"/>
          <w:sz w:val="24"/>
          <w:szCs w:val="24"/>
        </w:rPr>
        <w:t>System Provider</w:t>
      </w:r>
      <w:r w:rsidRPr="004B68F9">
        <w:rPr>
          <w:rFonts w:ascii="Trebuchet MS" w:hAnsi="Trebuchet MS"/>
          <w:sz w:val="24"/>
          <w:szCs w:val="24"/>
        </w:rPr>
        <w:t xml:space="preserve">.  </w:t>
      </w:r>
      <w:r w:rsidR="0085746A" w:rsidRPr="004B68F9">
        <w:rPr>
          <w:rFonts w:ascii="Trebuchet MS" w:hAnsi="Trebuchet MS"/>
          <w:sz w:val="24"/>
          <w:szCs w:val="24"/>
        </w:rPr>
        <w:t xml:space="preserve"> </w:t>
      </w:r>
    </w:p>
    <w:p w14:paraId="6B550E5D" w14:textId="77777777" w:rsidR="00D71E4A" w:rsidRPr="004B68F9" w:rsidRDefault="00D71E4A" w:rsidP="00D71E4A">
      <w:pPr>
        <w:spacing w:line="240" w:lineRule="auto"/>
        <w:ind w:left="360"/>
        <w:rPr>
          <w:rFonts w:ascii="Trebuchet MS" w:hAnsi="Trebuchet MS"/>
          <w:color w:val="FF0000"/>
          <w:sz w:val="24"/>
          <w:szCs w:val="24"/>
        </w:rPr>
      </w:pPr>
    </w:p>
    <w:p w14:paraId="25B7F2C2" w14:textId="19073C22" w:rsidR="00B84E99" w:rsidRPr="004B68F9" w:rsidRDefault="00D84562" w:rsidP="005424C9">
      <w:pPr>
        <w:spacing w:line="240" w:lineRule="auto"/>
        <w:ind w:left="360"/>
        <w:rPr>
          <w:rFonts w:ascii="Trebuchet MS" w:hAnsi="Trebuchet MS"/>
          <w:sz w:val="24"/>
          <w:szCs w:val="24"/>
        </w:rPr>
      </w:pPr>
      <w:r w:rsidRPr="004B68F9">
        <w:rPr>
          <w:rFonts w:ascii="Trebuchet MS" w:hAnsi="Trebuchet MS"/>
          <w:sz w:val="24"/>
          <w:szCs w:val="24"/>
        </w:rPr>
        <w:t>Primer</w:t>
      </w:r>
      <w:r w:rsidR="00D71E4A" w:rsidRPr="004B68F9">
        <w:rPr>
          <w:rFonts w:ascii="Trebuchet MS" w:hAnsi="Trebuchet MS"/>
          <w:sz w:val="24"/>
          <w:szCs w:val="24"/>
        </w:rPr>
        <w:t xml:space="preserve"> shall be uniformly spread to completely cover surfaces to be overlaid.  </w:t>
      </w:r>
      <w:r w:rsidR="008623D1" w:rsidRPr="004B68F9">
        <w:rPr>
          <w:rFonts w:ascii="Trebuchet MS" w:hAnsi="Trebuchet MS"/>
          <w:sz w:val="24"/>
          <w:szCs w:val="24"/>
        </w:rPr>
        <w:t>Primer shall be applied with push brooms</w:t>
      </w:r>
      <w:r w:rsidR="0080537C" w:rsidRPr="004B68F9">
        <w:rPr>
          <w:rFonts w:ascii="Trebuchet MS" w:hAnsi="Trebuchet MS"/>
          <w:sz w:val="24"/>
          <w:szCs w:val="24"/>
        </w:rPr>
        <w:t xml:space="preserve"> or rollers</w:t>
      </w:r>
      <w:r w:rsidR="008623D1" w:rsidRPr="004B68F9">
        <w:rPr>
          <w:rFonts w:ascii="Trebuchet MS" w:hAnsi="Trebuchet MS"/>
          <w:sz w:val="24"/>
          <w:szCs w:val="24"/>
        </w:rPr>
        <w:t xml:space="preserve">. </w:t>
      </w:r>
      <w:r w:rsidR="00D71E4A" w:rsidRPr="004B68F9">
        <w:rPr>
          <w:rFonts w:ascii="Trebuchet MS" w:hAnsi="Trebuchet MS"/>
          <w:sz w:val="24"/>
          <w:szCs w:val="24"/>
        </w:rPr>
        <w:t>Care shall be taken to avoid excess application that results in puddling.  Excess material shall be removed or distributed to</w:t>
      </w:r>
      <w:r w:rsidR="0005193C" w:rsidRPr="004B68F9">
        <w:rPr>
          <w:rFonts w:ascii="Trebuchet MS" w:hAnsi="Trebuchet MS"/>
          <w:sz w:val="24"/>
          <w:szCs w:val="24"/>
        </w:rPr>
        <w:t xml:space="preserve"> meet the required application rate.  Primer shall be reapplied to any areas that appear dry after 15 minutes of absorbing the material.</w:t>
      </w:r>
      <w:r w:rsidR="007643E7" w:rsidRPr="004B68F9">
        <w:rPr>
          <w:rFonts w:ascii="Trebuchet MS" w:hAnsi="Trebuchet MS"/>
          <w:sz w:val="24"/>
          <w:szCs w:val="24"/>
        </w:rPr>
        <w:t xml:space="preserve">  Primer shall not be allowed to leak onto areas that have not received surface preparation.</w:t>
      </w:r>
      <w:r w:rsidR="00D71E4A" w:rsidRPr="004B68F9">
        <w:rPr>
          <w:rFonts w:ascii="Trebuchet MS" w:hAnsi="Trebuchet MS"/>
          <w:sz w:val="24"/>
          <w:szCs w:val="24"/>
        </w:rPr>
        <w:t xml:space="preserve"> </w:t>
      </w:r>
    </w:p>
    <w:p w14:paraId="2641A82D" w14:textId="4925660A" w:rsidR="00986A45" w:rsidRPr="004B68F9" w:rsidRDefault="00986A45" w:rsidP="00D71E4A">
      <w:pPr>
        <w:spacing w:line="240" w:lineRule="auto"/>
        <w:ind w:left="360"/>
        <w:rPr>
          <w:rFonts w:ascii="Trebuchet MS" w:hAnsi="Trebuchet MS"/>
          <w:sz w:val="24"/>
          <w:szCs w:val="24"/>
        </w:rPr>
      </w:pPr>
    </w:p>
    <w:p w14:paraId="579C6380" w14:textId="45148C54" w:rsidR="005B70ED" w:rsidRPr="004B68F9" w:rsidRDefault="00080F17" w:rsidP="003F1C37">
      <w:pPr>
        <w:pStyle w:val="ListParagraph"/>
        <w:ind w:left="360"/>
        <w:rPr>
          <w:rFonts w:ascii="Trebuchet MS" w:hAnsi="Trebuchet MS"/>
          <w:sz w:val="24"/>
          <w:szCs w:val="24"/>
        </w:rPr>
      </w:pPr>
      <w:r w:rsidRPr="004B68F9">
        <w:rPr>
          <w:rFonts w:ascii="Trebuchet MS" w:hAnsi="Trebuchet MS"/>
          <w:i/>
          <w:sz w:val="24"/>
          <w:szCs w:val="24"/>
        </w:rPr>
        <w:t>Polyester Concrete Application</w:t>
      </w:r>
      <w:r w:rsidR="00986A45" w:rsidRPr="004B68F9">
        <w:rPr>
          <w:rFonts w:ascii="Trebuchet MS" w:hAnsi="Trebuchet MS"/>
          <w:sz w:val="24"/>
          <w:szCs w:val="24"/>
        </w:rPr>
        <w:t>.</w:t>
      </w:r>
      <w:r w:rsidR="008B58F0" w:rsidRPr="004B68F9">
        <w:rPr>
          <w:rFonts w:ascii="Trebuchet MS" w:hAnsi="Trebuchet MS"/>
          <w:sz w:val="24"/>
          <w:szCs w:val="24"/>
        </w:rPr>
        <w:t xml:space="preserve">  The polyester concrete shall be applied after 15 minutes and within </w:t>
      </w:r>
      <w:r w:rsidR="002C06D8" w:rsidRPr="004B68F9">
        <w:rPr>
          <w:rFonts w:ascii="Trebuchet MS" w:hAnsi="Trebuchet MS"/>
          <w:sz w:val="24"/>
          <w:szCs w:val="24"/>
        </w:rPr>
        <w:t xml:space="preserve">two </w:t>
      </w:r>
      <w:r w:rsidR="008B58F0" w:rsidRPr="004B68F9">
        <w:rPr>
          <w:rFonts w:ascii="Trebuchet MS" w:hAnsi="Trebuchet MS"/>
          <w:sz w:val="24"/>
          <w:szCs w:val="24"/>
        </w:rPr>
        <w:t xml:space="preserve">hours after the primer has been applied.  The polyester concrete shall be placed prior to gelling or 15 </w:t>
      </w:r>
      <w:r w:rsidR="0080376C" w:rsidRPr="004B68F9">
        <w:rPr>
          <w:rFonts w:ascii="Trebuchet MS" w:hAnsi="Trebuchet MS"/>
          <w:sz w:val="24"/>
          <w:szCs w:val="24"/>
        </w:rPr>
        <w:t>minutes following</w:t>
      </w:r>
      <w:r w:rsidR="008B58F0" w:rsidRPr="004B68F9">
        <w:rPr>
          <w:rFonts w:ascii="Trebuchet MS" w:hAnsi="Trebuchet MS"/>
          <w:sz w:val="24"/>
          <w:szCs w:val="24"/>
        </w:rPr>
        <w:t xml:space="preserve"> addition of initiator, whichever occurs first, or within a more restrictive range if recommended by the System Provider.  </w:t>
      </w:r>
    </w:p>
    <w:p w14:paraId="25A21AEA" w14:textId="77777777" w:rsidR="005B70ED" w:rsidRPr="004B68F9" w:rsidRDefault="005B70ED" w:rsidP="001F4FBB">
      <w:pPr>
        <w:spacing w:line="240" w:lineRule="auto"/>
        <w:ind w:left="360"/>
        <w:rPr>
          <w:rFonts w:ascii="Trebuchet MS" w:hAnsi="Trebuchet MS"/>
          <w:sz w:val="24"/>
          <w:szCs w:val="24"/>
        </w:rPr>
      </w:pPr>
    </w:p>
    <w:p w14:paraId="56EF4EAF" w14:textId="77777777" w:rsidR="00080F17" w:rsidRPr="004B68F9" w:rsidRDefault="00080F17" w:rsidP="001F4FBB">
      <w:pPr>
        <w:spacing w:line="240" w:lineRule="auto"/>
        <w:ind w:left="360"/>
        <w:rPr>
          <w:rFonts w:ascii="Trebuchet MS" w:hAnsi="Trebuchet MS"/>
          <w:sz w:val="24"/>
          <w:szCs w:val="24"/>
        </w:rPr>
      </w:pPr>
      <w:r w:rsidRPr="004B68F9">
        <w:rPr>
          <w:rFonts w:ascii="Trebuchet MS" w:hAnsi="Trebuchet MS"/>
          <w:sz w:val="24"/>
          <w:szCs w:val="24"/>
        </w:rPr>
        <w:t xml:space="preserve">The </w:t>
      </w:r>
      <w:r w:rsidR="005B70ED" w:rsidRPr="004B68F9">
        <w:rPr>
          <w:rFonts w:ascii="Trebuchet MS" w:hAnsi="Trebuchet MS"/>
          <w:sz w:val="24"/>
          <w:szCs w:val="24"/>
        </w:rPr>
        <w:t>p</w:t>
      </w:r>
      <w:r w:rsidRPr="004B68F9">
        <w:rPr>
          <w:rFonts w:ascii="Trebuchet MS" w:hAnsi="Trebuchet MS"/>
          <w:sz w:val="24"/>
          <w:szCs w:val="24"/>
        </w:rPr>
        <w:t xml:space="preserve">olyester resin binder shall be initiated and blended completely. </w:t>
      </w:r>
      <w:r w:rsidR="000A796E" w:rsidRPr="004B68F9">
        <w:rPr>
          <w:rFonts w:ascii="Trebuchet MS" w:hAnsi="Trebuchet MS"/>
          <w:sz w:val="24"/>
          <w:szCs w:val="24"/>
        </w:rPr>
        <w:t>Aggregate</w:t>
      </w:r>
      <w:r w:rsidR="00674E62" w:rsidRPr="004B68F9">
        <w:rPr>
          <w:rFonts w:ascii="Trebuchet MS" w:hAnsi="Trebuchet MS"/>
          <w:sz w:val="24"/>
          <w:szCs w:val="24"/>
        </w:rPr>
        <w:t xml:space="preserve"> shall be added and mixed for at least two minutes when a portable mechanical mixer is used.</w:t>
      </w:r>
    </w:p>
    <w:p w14:paraId="35AA7AF3" w14:textId="77777777" w:rsidR="00080F17" w:rsidRPr="004B68F9" w:rsidRDefault="00080F17" w:rsidP="001F4FBB">
      <w:pPr>
        <w:spacing w:line="240" w:lineRule="auto"/>
        <w:ind w:left="360"/>
        <w:rPr>
          <w:rFonts w:ascii="Trebuchet MS" w:hAnsi="Trebuchet MS"/>
          <w:sz w:val="24"/>
          <w:szCs w:val="24"/>
        </w:rPr>
      </w:pPr>
    </w:p>
    <w:p w14:paraId="683B7AEA" w14:textId="28CD26EC" w:rsidR="00080F17" w:rsidRPr="004B68F9" w:rsidRDefault="00080F17" w:rsidP="00FF0D2D">
      <w:pPr>
        <w:spacing w:line="240" w:lineRule="auto"/>
        <w:ind w:left="360"/>
        <w:rPr>
          <w:rFonts w:ascii="Trebuchet MS" w:hAnsi="Trebuchet MS"/>
          <w:b/>
          <w:sz w:val="24"/>
          <w:szCs w:val="24"/>
        </w:rPr>
      </w:pPr>
      <w:r w:rsidRPr="004B68F9">
        <w:rPr>
          <w:rFonts w:ascii="Trebuchet MS" w:hAnsi="Trebuchet MS"/>
          <w:sz w:val="24"/>
          <w:szCs w:val="24"/>
        </w:rPr>
        <w:t xml:space="preserve">Polyester concrete </w:t>
      </w:r>
      <w:r w:rsidR="0085746A" w:rsidRPr="004B68F9">
        <w:rPr>
          <w:rFonts w:ascii="Trebuchet MS" w:hAnsi="Trebuchet MS"/>
          <w:sz w:val="24"/>
          <w:szCs w:val="24"/>
        </w:rPr>
        <w:t>shall</w:t>
      </w:r>
      <w:r w:rsidRPr="004B68F9">
        <w:rPr>
          <w:rFonts w:ascii="Trebuchet MS" w:hAnsi="Trebuchet MS"/>
          <w:sz w:val="24"/>
          <w:szCs w:val="24"/>
        </w:rPr>
        <w:t xml:space="preserve"> have an initial set time of at least 30 minutes and at most 120 minutes when tested using an initial-setting time.</w:t>
      </w:r>
      <w:r w:rsidR="0085746A" w:rsidRPr="004B68F9">
        <w:rPr>
          <w:rFonts w:ascii="Trebuchet MS" w:hAnsi="Trebuchet MS"/>
          <w:sz w:val="24"/>
          <w:szCs w:val="24"/>
        </w:rPr>
        <w:t xml:space="preserve"> </w:t>
      </w:r>
      <w:r w:rsidRPr="004B68F9">
        <w:rPr>
          <w:rFonts w:ascii="Trebuchet MS" w:hAnsi="Trebuchet MS"/>
          <w:sz w:val="24"/>
          <w:szCs w:val="24"/>
        </w:rPr>
        <w:t xml:space="preserve"> The set time </w:t>
      </w:r>
      <w:r w:rsidR="005424C9" w:rsidRPr="004B68F9">
        <w:rPr>
          <w:rFonts w:ascii="Trebuchet MS" w:hAnsi="Trebuchet MS"/>
          <w:sz w:val="24"/>
          <w:szCs w:val="24"/>
        </w:rPr>
        <w:t xml:space="preserve">shall </w:t>
      </w:r>
      <w:r w:rsidRPr="004B68F9">
        <w:rPr>
          <w:rFonts w:ascii="Trebuchet MS" w:hAnsi="Trebuchet MS"/>
          <w:sz w:val="24"/>
          <w:szCs w:val="24"/>
        </w:rPr>
        <w:t xml:space="preserve">be determined in the field when the </w:t>
      </w:r>
      <w:r w:rsidR="00D702E7" w:rsidRPr="004B68F9">
        <w:rPr>
          <w:rFonts w:ascii="Trebuchet MS" w:hAnsi="Trebuchet MS"/>
          <w:sz w:val="24"/>
          <w:szCs w:val="24"/>
        </w:rPr>
        <w:t>in-</w:t>
      </w:r>
      <w:r w:rsidRPr="004B68F9">
        <w:rPr>
          <w:rFonts w:ascii="Trebuchet MS" w:hAnsi="Trebuchet MS"/>
          <w:sz w:val="24"/>
          <w:szCs w:val="24"/>
        </w:rPr>
        <w:t>place PPC cannot be deformed by pressing with a finger, indicating that the resin binder is no longer in a liquid state.</w:t>
      </w:r>
      <w:r w:rsidR="0085746A" w:rsidRPr="004B68F9">
        <w:rPr>
          <w:rFonts w:ascii="Trebuchet MS" w:hAnsi="Trebuchet MS"/>
          <w:sz w:val="24"/>
          <w:szCs w:val="24"/>
        </w:rPr>
        <w:t xml:space="preserve"> </w:t>
      </w:r>
      <w:r w:rsidRPr="004B68F9">
        <w:rPr>
          <w:rFonts w:ascii="Trebuchet MS" w:hAnsi="Trebuchet MS"/>
          <w:sz w:val="24"/>
          <w:szCs w:val="24"/>
        </w:rPr>
        <w:t xml:space="preserve"> If the initial set is not within 30</w:t>
      </w:r>
      <w:r w:rsidR="002C06D8" w:rsidRPr="004B68F9">
        <w:rPr>
          <w:rFonts w:ascii="Trebuchet MS" w:hAnsi="Trebuchet MS"/>
          <w:sz w:val="24"/>
          <w:szCs w:val="24"/>
        </w:rPr>
        <w:t xml:space="preserve"> to </w:t>
      </w:r>
      <w:r w:rsidRPr="004B68F9">
        <w:rPr>
          <w:rFonts w:ascii="Trebuchet MS" w:hAnsi="Trebuchet MS"/>
          <w:sz w:val="24"/>
          <w:szCs w:val="24"/>
        </w:rPr>
        <w:t xml:space="preserve">120 </w:t>
      </w:r>
      <w:r w:rsidRPr="004B68F9">
        <w:rPr>
          <w:rFonts w:ascii="Trebuchet MS" w:hAnsi="Trebuchet MS"/>
          <w:sz w:val="24"/>
          <w:szCs w:val="24"/>
        </w:rPr>
        <w:lastRenderedPageBreak/>
        <w:t xml:space="preserve">minutes, the material </w:t>
      </w:r>
      <w:r w:rsidR="0085746A" w:rsidRPr="004B68F9">
        <w:rPr>
          <w:rFonts w:ascii="Trebuchet MS" w:hAnsi="Trebuchet MS"/>
          <w:sz w:val="24"/>
          <w:szCs w:val="24"/>
        </w:rPr>
        <w:t xml:space="preserve">shall </w:t>
      </w:r>
      <w:r w:rsidRPr="004B68F9">
        <w:rPr>
          <w:rFonts w:ascii="Trebuchet MS" w:hAnsi="Trebuchet MS"/>
          <w:sz w:val="24"/>
          <w:szCs w:val="24"/>
        </w:rPr>
        <w:t>be removed and replaced.</w:t>
      </w:r>
      <w:r w:rsidR="00442A2F" w:rsidRPr="004B68F9">
        <w:rPr>
          <w:rFonts w:ascii="Trebuchet MS" w:hAnsi="Trebuchet MS"/>
          <w:sz w:val="24"/>
          <w:szCs w:val="24"/>
        </w:rPr>
        <w:t xml:space="preserve">  Shorter set times may be required if </w:t>
      </w:r>
      <w:r w:rsidR="00573762" w:rsidRPr="004B68F9">
        <w:rPr>
          <w:rFonts w:ascii="Trebuchet MS" w:hAnsi="Trebuchet MS"/>
          <w:sz w:val="24"/>
          <w:szCs w:val="24"/>
        </w:rPr>
        <w:t>suggested by the System Provide</w:t>
      </w:r>
      <w:r w:rsidR="00442A2F" w:rsidRPr="004B68F9">
        <w:rPr>
          <w:rFonts w:ascii="Trebuchet MS" w:hAnsi="Trebuchet MS"/>
          <w:sz w:val="24"/>
          <w:szCs w:val="24"/>
        </w:rPr>
        <w:t xml:space="preserve">r and </w:t>
      </w:r>
      <w:r w:rsidR="00813323" w:rsidRPr="004B68F9">
        <w:rPr>
          <w:rFonts w:ascii="Trebuchet MS" w:hAnsi="Trebuchet MS"/>
          <w:sz w:val="24"/>
          <w:szCs w:val="24"/>
        </w:rPr>
        <w:t>approved by</w:t>
      </w:r>
      <w:r w:rsidR="00442A2F" w:rsidRPr="004B68F9">
        <w:rPr>
          <w:rFonts w:ascii="Trebuchet MS" w:hAnsi="Trebuchet MS"/>
          <w:sz w:val="24"/>
          <w:szCs w:val="24"/>
        </w:rPr>
        <w:t xml:space="preserve"> the Engineer.</w:t>
      </w:r>
    </w:p>
    <w:p w14:paraId="4CE75D84" w14:textId="77777777" w:rsidR="001E161C" w:rsidRPr="004B68F9" w:rsidRDefault="001E161C" w:rsidP="001F4FBB">
      <w:pPr>
        <w:spacing w:line="240" w:lineRule="auto"/>
        <w:ind w:left="360"/>
        <w:rPr>
          <w:rFonts w:ascii="Trebuchet MS" w:hAnsi="Trebuchet MS"/>
          <w:sz w:val="24"/>
          <w:szCs w:val="24"/>
        </w:rPr>
      </w:pPr>
    </w:p>
    <w:p w14:paraId="62FB6A1E" w14:textId="77777777" w:rsidR="005B70ED" w:rsidRPr="004B68F9" w:rsidRDefault="00080F17" w:rsidP="001F4FBB">
      <w:pPr>
        <w:spacing w:line="240" w:lineRule="auto"/>
        <w:ind w:left="360"/>
        <w:rPr>
          <w:rFonts w:ascii="Trebuchet MS" w:hAnsi="Trebuchet MS"/>
          <w:sz w:val="24"/>
          <w:szCs w:val="24"/>
        </w:rPr>
      </w:pPr>
      <w:r w:rsidRPr="004B68F9">
        <w:rPr>
          <w:rFonts w:ascii="Trebuchet MS" w:hAnsi="Trebuchet MS"/>
          <w:sz w:val="24"/>
          <w:szCs w:val="24"/>
        </w:rPr>
        <w:t xml:space="preserve">The overlay shall be consolidated and finished to the required grade and </w:t>
      </w:r>
      <w:r w:rsidR="00D00CEA" w:rsidRPr="004B68F9">
        <w:rPr>
          <w:rFonts w:ascii="Trebuchet MS" w:hAnsi="Trebuchet MS"/>
          <w:sz w:val="24"/>
          <w:szCs w:val="24"/>
        </w:rPr>
        <w:t>cross-</w:t>
      </w:r>
      <w:r w:rsidRPr="004B68F9">
        <w:rPr>
          <w:rFonts w:ascii="Trebuchet MS" w:hAnsi="Trebuchet MS"/>
          <w:sz w:val="24"/>
          <w:szCs w:val="24"/>
        </w:rPr>
        <w:t>section using a PPC paver</w:t>
      </w:r>
      <w:r w:rsidR="00D702E7" w:rsidRPr="004B68F9">
        <w:rPr>
          <w:rFonts w:ascii="Trebuchet MS" w:hAnsi="Trebuchet MS"/>
          <w:sz w:val="24"/>
          <w:szCs w:val="24"/>
        </w:rPr>
        <w:t xml:space="preserve"> as defined </w:t>
      </w:r>
      <w:r w:rsidR="00D00CEA" w:rsidRPr="004B68F9">
        <w:rPr>
          <w:rFonts w:ascii="Trebuchet MS" w:hAnsi="Trebuchet MS"/>
          <w:sz w:val="24"/>
          <w:szCs w:val="24"/>
        </w:rPr>
        <w:t>herein</w:t>
      </w:r>
      <w:r w:rsidRPr="004B68F9">
        <w:rPr>
          <w:rFonts w:ascii="Trebuchet MS" w:hAnsi="Trebuchet MS"/>
          <w:sz w:val="24"/>
          <w:szCs w:val="24"/>
        </w:rPr>
        <w:t xml:space="preserve">. </w:t>
      </w:r>
    </w:p>
    <w:p w14:paraId="1C2717BE" w14:textId="77777777" w:rsidR="000D76FD" w:rsidRPr="004B68F9" w:rsidRDefault="000D76FD" w:rsidP="001F4FBB">
      <w:pPr>
        <w:spacing w:line="240" w:lineRule="auto"/>
        <w:ind w:left="360"/>
        <w:rPr>
          <w:rFonts w:ascii="Trebuchet MS" w:hAnsi="Trebuchet MS"/>
          <w:sz w:val="24"/>
          <w:szCs w:val="24"/>
        </w:rPr>
      </w:pPr>
    </w:p>
    <w:p w14:paraId="22C6992F" w14:textId="77777777" w:rsidR="00FF0D2D" w:rsidRPr="004B68F9" w:rsidRDefault="00080F17" w:rsidP="00FF0D2D">
      <w:pPr>
        <w:spacing w:line="240" w:lineRule="auto"/>
        <w:ind w:left="360"/>
        <w:rPr>
          <w:rFonts w:ascii="Trebuchet MS" w:hAnsi="Trebuchet MS"/>
          <w:sz w:val="24"/>
          <w:szCs w:val="24"/>
        </w:rPr>
      </w:pPr>
      <w:r w:rsidRPr="004B68F9">
        <w:rPr>
          <w:rFonts w:ascii="Trebuchet MS" w:hAnsi="Trebuchet MS"/>
          <w:sz w:val="24"/>
          <w:szCs w:val="24"/>
        </w:rPr>
        <w:t xml:space="preserve">Although </w:t>
      </w:r>
      <w:r w:rsidR="004571CE" w:rsidRPr="004B68F9">
        <w:rPr>
          <w:rFonts w:ascii="Trebuchet MS" w:hAnsi="Trebuchet MS"/>
          <w:sz w:val="24"/>
          <w:szCs w:val="24"/>
        </w:rPr>
        <w:t xml:space="preserve">the </w:t>
      </w:r>
      <w:r w:rsidRPr="004B68F9">
        <w:rPr>
          <w:rFonts w:ascii="Trebuchet MS" w:hAnsi="Trebuchet MS"/>
          <w:sz w:val="24"/>
          <w:szCs w:val="24"/>
        </w:rPr>
        <w:t xml:space="preserve">paver should yield a finished surface, additional finishing may be necessary.  PPC shall be finished as necessary through traditional concrete finishing methods, producing a slight resin bleed indicating complete consolidation of aggregates. </w:t>
      </w:r>
    </w:p>
    <w:p w14:paraId="37EF6CA7" w14:textId="77777777" w:rsidR="00A40296" w:rsidRPr="004B68F9" w:rsidRDefault="00A40296" w:rsidP="00FF0D2D">
      <w:pPr>
        <w:spacing w:line="240" w:lineRule="auto"/>
        <w:ind w:left="360"/>
        <w:rPr>
          <w:rFonts w:ascii="Trebuchet MS" w:hAnsi="Trebuchet MS"/>
          <w:sz w:val="24"/>
          <w:szCs w:val="24"/>
        </w:rPr>
      </w:pPr>
    </w:p>
    <w:p w14:paraId="77280E91" w14:textId="444E21B5" w:rsidR="00080F17" w:rsidRPr="004B68F9" w:rsidRDefault="00080F17" w:rsidP="001F4FBB">
      <w:pPr>
        <w:spacing w:line="240" w:lineRule="auto"/>
        <w:ind w:left="360"/>
        <w:rPr>
          <w:rFonts w:ascii="Trebuchet MS" w:hAnsi="Trebuchet MS"/>
          <w:sz w:val="24"/>
          <w:szCs w:val="24"/>
        </w:rPr>
      </w:pPr>
      <w:r w:rsidRPr="004B68F9">
        <w:rPr>
          <w:rFonts w:ascii="Trebuchet MS" w:hAnsi="Trebuchet MS"/>
          <w:sz w:val="24"/>
          <w:szCs w:val="24"/>
        </w:rPr>
        <w:t xml:space="preserve">A surface friction sand finish of at least 2.2 </w:t>
      </w:r>
      <w:r w:rsidR="002C06D8" w:rsidRPr="004B68F9">
        <w:rPr>
          <w:rFonts w:ascii="Trebuchet MS" w:hAnsi="Trebuchet MS"/>
          <w:sz w:val="24"/>
          <w:szCs w:val="24"/>
        </w:rPr>
        <w:t>pounds</w:t>
      </w:r>
      <w:r w:rsidRPr="004B68F9">
        <w:rPr>
          <w:rFonts w:ascii="Trebuchet MS" w:hAnsi="Trebuchet MS"/>
          <w:sz w:val="24"/>
          <w:szCs w:val="24"/>
        </w:rPr>
        <w:t xml:space="preserve"> per square yard shall be broadcast onto the glossy surface immediately after finishing and before resin gelling occurs.</w:t>
      </w:r>
      <w:r w:rsidR="00A33D61" w:rsidRPr="004B68F9">
        <w:rPr>
          <w:rFonts w:ascii="Trebuchet MS" w:hAnsi="Trebuchet MS"/>
          <w:sz w:val="24"/>
          <w:szCs w:val="24"/>
        </w:rPr>
        <w:t xml:space="preserve">  Surface friction sand shall be broadcast after finishing and prior to tining by hand; if the tining device is mounted directly to the paving machine the surface friction sand shall be broadcast after tining.</w:t>
      </w:r>
      <w:r w:rsidRPr="004B68F9">
        <w:rPr>
          <w:rFonts w:ascii="Trebuchet MS" w:hAnsi="Trebuchet MS"/>
          <w:sz w:val="24"/>
          <w:szCs w:val="24"/>
        </w:rPr>
        <w:t xml:space="preserve"> To ensure adequate pavement friction, the completed PPC overlay surface shall be free of any smooth or "glassy" areas such as those resulting from insufficient quantities of surface aggregate. Any such surface defects shall be</w:t>
      </w:r>
      <w:r w:rsidR="004E5A45" w:rsidRPr="004B68F9">
        <w:rPr>
          <w:rFonts w:ascii="Trebuchet MS" w:hAnsi="Trebuchet MS"/>
          <w:sz w:val="24"/>
          <w:szCs w:val="24"/>
        </w:rPr>
        <w:t xml:space="preserve"> </w:t>
      </w:r>
      <w:r w:rsidRPr="004B68F9">
        <w:rPr>
          <w:rFonts w:ascii="Trebuchet MS" w:hAnsi="Trebuchet MS"/>
          <w:sz w:val="24"/>
          <w:szCs w:val="24"/>
        </w:rPr>
        <w:t xml:space="preserve">repaired by the Contractor in the manner recommended by the </w:t>
      </w:r>
      <w:r w:rsidR="00D84562" w:rsidRPr="004B68F9">
        <w:rPr>
          <w:rFonts w:ascii="Trebuchet MS" w:hAnsi="Trebuchet MS"/>
          <w:sz w:val="24"/>
          <w:szCs w:val="24"/>
        </w:rPr>
        <w:t>System Provider</w:t>
      </w:r>
      <w:r w:rsidRPr="004B68F9">
        <w:rPr>
          <w:rFonts w:ascii="Trebuchet MS" w:hAnsi="Trebuchet MS"/>
          <w:sz w:val="24"/>
          <w:szCs w:val="24"/>
        </w:rPr>
        <w:t xml:space="preserve"> and approved by the Engineer at no additional cost</w:t>
      </w:r>
      <w:r w:rsidR="008723B1" w:rsidRPr="004B68F9">
        <w:rPr>
          <w:rFonts w:ascii="Trebuchet MS" w:hAnsi="Trebuchet MS"/>
          <w:sz w:val="24"/>
          <w:szCs w:val="24"/>
        </w:rPr>
        <w:t xml:space="preserve"> to the project</w:t>
      </w:r>
      <w:r w:rsidRPr="004B68F9">
        <w:rPr>
          <w:rFonts w:ascii="Trebuchet MS" w:hAnsi="Trebuchet MS"/>
          <w:sz w:val="24"/>
          <w:szCs w:val="24"/>
        </w:rPr>
        <w:t xml:space="preserve">. </w:t>
      </w:r>
    </w:p>
    <w:p w14:paraId="56C3D0F4" w14:textId="77777777" w:rsidR="005B70ED" w:rsidRPr="004B68F9" w:rsidRDefault="005B70ED" w:rsidP="0048507C">
      <w:pPr>
        <w:spacing w:line="240" w:lineRule="auto"/>
        <w:ind w:left="360"/>
        <w:rPr>
          <w:rFonts w:ascii="Trebuchet MS" w:hAnsi="Trebuchet MS"/>
          <w:sz w:val="24"/>
          <w:szCs w:val="24"/>
        </w:rPr>
      </w:pPr>
    </w:p>
    <w:p w14:paraId="3133F948" w14:textId="047002E3" w:rsidR="00C065F1" w:rsidRPr="004B68F9" w:rsidRDefault="000723FE" w:rsidP="001F4FBB">
      <w:pPr>
        <w:spacing w:line="240" w:lineRule="auto"/>
        <w:ind w:left="360"/>
        <w:rPr>
          <w:rFonts w:ascii="Trebuchet MS" w:hAnsi="Trebuchet MS"/>
          <w:sz w:val="24"/>
          <w:szCs w:val="24"/>
        </w:rPr>
      </w:pPr>
      <w:r w:rsidRPr="004B68F9">
        <w:rPr>
          <w:rFonts w:ascii="Trebuchet MS" w:hAnsi="Trebuchet MS"/>
          <w:sz w:val="24"/>
          <w:szCs w:val="24"/>
        </w:rPr>
        <w:t>T</w:t>
      </w:r>
      <w:r w:rsidR="00080F17" w:rsidRPr="004B68F9">
        <w:rPr>
          <w:rFonts w:ascii="Trebuchet MS" w:hAnsi="Trebuchet MS"/>
          <w:sz w:val="24"/>
          <w:szCs w:val="24"/>
        </w:rPr>
        <w:t>he overlay shall be longitudinally tined</w:t>
      </w:r>
      <w:r w:rsidR="00A33D61" w:rsidRPr="004B68F9">
        <w:rPr>
          <w:rFonts w:ascii="Trebuchet MS" w:hAnsi="Trebuchet MS"/>
          <w:sz w:val="24"/>
          <w:szCs w:val="24"/>
        </w:rPr>
        <w:t xml:space="preserve"> unless Plans indicate that</w:t>
      </w:r>
      <w:r w:rsidR="00C065F1" w:rsidRPr="004B68F9">
        <w:rPr>
          <w:rFonts w:ascii="Trebuchet MS" w:hAnsi="Trebuchet MS"/>
          <w:sz w:val="24"/>
          <w:szCs w:val="24"/>
        </w:rPr>
        <w:t xml:space="preserve"> the overlay shall be textured per </w:t>
      </w:r>
      <w:r w:rsidR="00333FBE" w:rsidRPr="004B68F9">
        <w:rPr>
          <w:rFonts w:ascii="Trebuchet MS" w:hAnsi="Trebuchet MS"/>
          <w:sz w:val="24"/>
          <w:szCs w:val="24"/>
        </w:rPr>
        <w:t xml:space="preserve">subsection </w:t>
      </w:r>
      <w:r w:rsidR="00C065F1" w:rsidRPr="004B68F9">
        <w:rPr>
          <w:rFonts w:ascii="Trebuchet MS" w:hAnsi="Trebuchet MS"/>
          <w:sz w:val="24"/>
          <w:szCs w:val="24"/>
        </w:rPr>
        <w:t>601.15(e)2.</w:t>
      </w:r>
    </w:p>
    <w:p w14:paraId="31EF146D" w14:textId="77777777" w:rsidR="0082349D" w:rsidRPr="004B68F9" w:rsidRDefault="0082349D" w:rsidP="001F4FBB">
      <w:pPr>
        <w:spacing w:line="240" w:lineRule="auto"/>
        <w:ind w:left="360"/>
        <w:rPr>
          <w:rFonts w:ascii="Trebuchet MS" w:hAnsi="Trebuchet MS"/>
          <w:sz w:val="24"/>
          <w:szCs w:val="24"/>
        </w:rPr>
      </w:pPr>
    </w:p>
    <w:p w14:paraId="3BEF6833" w14:textId="134F384A" w:rsidR="00080F17" w:rsidRPr="004B68F9" w:rsidRDefault="00080F17" w:rsidP="001F4FBB">
      <w:pPr>
        <w:spacing w:line="240" w:lineRule="auto"/>
        <w:ind w:left="360"/>
        <w:rPr>
          <w:rFonts w:ascii="Trebuchet MS" w:hAnsi="Trebuchet MS"/>
          <w:sz w:val="24"/>
          <w:szCs w:val="24"/>
          <w:u w:val="single"/>
        </w:rPr>
      </w:pPr>
      <w:r w:rsidRPr="004B68F9">
        <w:rPr>
          <w:rFonts w:ascii="Trebuchet MS" w:hAnsi="Trebuchet MS"/>
          <w:sz w:val="24"/>
          <w:szCs w:val="24"/>
        </w:rPr>
        <w:t xml:space="preserve">Tining shall produce grooves of 1/8 inch by 1/8 inch spaced at ¾ </w:t>
      </w:r>
      <w:r w:rsidR="002C06D8" w:rsidRPr="004B68F9">
        <w:rPr>
          <w:rFonts w:ascii="Trebuchet MS" w:hAnsi="Trebuchet MS"/>
          <w:sz w:val="24"/>
          <w:szCs w:val="24"/>
        </w:rPr>
        <w:t>to</w:t>
      </w:r>
      <w:r w:rsidRPr="004B68F9">
        <w:rPr>
          <w:rFonts w:ascii="Trebuchet MS" w:hAnsi="Trebuchet MS"/>
          <w:sz w:val="24"/>
          <w:szCs w:val="24"/>
        </w:rPr>
        <w:t xml:space="preserve"> 1 inch apart.  Tining grooves shall be neat in appearance and uniform in depth.  Tining devices shall be maintained clean and free from encrusted mortar, polyester resin, sand and polyester concrete to ensure uniform groove thickness.</w:t>
      </w:r>
    </w:p>
    <w:p w14:paraId="6A7D34C2" w14:textId="77777777" w:rsidR="00080F17" w:rsidRPr="004B68F9" w:rsidRDefault="00080F17" w:rsidP="001F4FBB">
      <w:pPr>
        <w:spacing w:line="240" w:lineRule="auto"/>
        <w:ind w:left="360"/>
        <w:rPr>
          <w:rFonts w:ascii="Trebuchet MS" w:hAnsi="Trebuchet MS"/>
          <w:sz w:val="24"/>
          <w:szCs w:val="24"/>
        </w:rPr>
      </w:pPr>
    </w:p>
    <w:p w14:paraId="605DD436" w14:textId="612F2DD2" w:rsidR="00A24F03" w:rsidRPr="004B68F9" w:rsidRDefault="00080F17" w:rsidP="001F4FBB">
      <w:pPr>
        <w:spacing w:line="240" w:lineRule="auto"/>
        <w:ind w:left="360"/>
        <w:rPr>
          <w:rFonts w:ascii="Trebuchet MS" w:hAnsi="Trebuchet MS"/>
          <w:sz w:val="24"/>
          <w:szCs w:val="24"/>
        </w:rPr>
      </w:pPr>
      <w:r w:rsidRPr="004B68F9">
        <w:rPr>
          <w:rFonts w:ascii="Trebuchet MS" w:hAnsi="Trebuchet MS"/>
          <w:sz w:val="24"/>
          <w:szCs w:val="24"/>
        </w:rPr>
        <w:t>Unless indicated on the plans, tining shall run parallel with the direction of traffic and shall extend across the entire applied deck surface except for 1</w:t>
      </w:r>
      <w:r w:rsidR="002C06D8" w:rsidRPr="004B68F9">
        <w:rPr>
          <w:rFonts w:ascii="Trebuchet MS" w:hAnsi="Trebuchet MS"/>
          <w:sz w:val="24"/>
          <w:szCs w:val="24"/>
        </w:rPr>
        <w:t xml:space="preserve"> foot</w:t>
      </w:r>
      <w:r w:rsidRPr="004B68F9">
        <w:rPr>
          <w:rFonts w:ascii="Trebuchet MS" w:hAnsi="Trebuchet MS"/>
          <w:sz w:val="24"/>
          <w:szCs w:val="24"/>
        </w:rPr>
        <w:t xml:space="preserve"> next to the curb.  The tining shall not be performed too early whereby the grooves may close up, or too late whereby the grooves are of inadequate depth. </w:t>
      </w:r>
    </w:p>
    <w:p w14:paraId="0AA2FE60" w14:textId="77777777" w:rsidR="00A24F03" w:rsidRPr="004B68F9" w:rsidRDefault="00A24F03" w:rsidP="001F4FBB">
      <w:pPr>
        <w:spacing w:line="240" w:lineRule="auto"/>
        <w:ind w:left="360"/>
        <w:rPr>
          <w:rFonts w:ascii="Trebuchet MS" w:hAnsi="Trebuchet MS"/>
          <w:sz w:val="24"/>
          <w:szCs w:val="24"/>
        </w:rPr>
      </w:pPr>
    </w:p>
    <w:p w14:paraId="2A056BCA" w14:textId="77777777" w:rsidR="0005193C" w:rsidRPr="004B68F9" w:rsidRDefault="0005193C" w:rsidP="005424C9">
      <w:pPr>
        <w:spacing w:line="240" w:lineRule="auto"/>
        <w:ind w:left="360"/>
        <w:contextualSpacing/>
        <w:rPr>
          <w:rFonts w:ascii="Trebuchet MS" w:hAnsi="Trebuchet MS"/>
          <w:sz w:val="24"/>
          <w:szCs w:val="24"/>
        </w:rPr>
      </w:pPr>
      <w:r w:rsidRPr="004B68F9">
        <w:rPr>
          <w:rFonts w:ascii="Trebuchet MS" w:hAnsi="Trebuchet MS"/>
          <w:sz w:val="24"/>
          <w:szCs w:val="24"/>
        </w:rPr>
        <w:t>Polyester concrete overlay edges shall be tapered if the overlay is not completed within the allowable lane closure time and is more than ¾ inch higher in elevation than the adjacent pavement. </w:t>
      </w:r>
    </w:p>
    <w:p w14:paraId="5604E320" w14:textId="77777777" w:rsidR="00080221" w:rsidRPr="004B68F9" w:rsidRDefault="00080221" w:rsidP="005424C9">
      <w:pPr>
        <w:spacing w:line="240" w:lineRule="auto"/>
        <w:ind w:left="360"/>
        <w:rPr>
          <w:rFonts w:ascii="Trebuchet MS" w:hAnsi="Trebuchet MS"/>
          <w:sz w:val="24"/>
          <w:szCs w:val="24"/>
        </w:rPr>
      </w:pPr>
    </w:p>
    <w:p w14:paraId="7D60B360" w14:textId="1915BEF9" w:rsidR="000E71D1" w:rsidRPr="004B68F9" w:rsidRDefault="0075559F" w:rsidP="005424C9">
      <w:pPr>
        <w:spacing w:line="240" w:lineRule="auto"/>
        <w:ind w:left="360"/>
        <w:rPr>
          <w:rFonts w:ascii="Trebuchet MS" w:hAnsi="Trebuchet MS"/>
          <w:sz w:val="24"/>
          <w:szCs w:val="24"/>
        </w:rPr>
      </w:pPr>
      <w:r w:rsidRPr="004B68F9">
        <w:rPr>
          <w:rFonts w:ascii="Trebuchet MS" w:hAnsi="Trebuchet MS"/>
          <w:sz w:val="24"/>
          <w:szCs w:val="24"/>
        </w:rPr>
        <w:t xml:space="preserve">If the overlay thickness is greater than ¾ inch in height, longitudinal </w:t>
      </w:r>
      <w:r w:rsidR="008A4AF2" w:rsidRPr="004B68F9">
        <w:rPr>
          <w:rFonts w:ascii="Trebuchet MS" w:hAnsi="Trebuchet MS"/>
          <w:sz w:val="24"/>
          <w:szCs w:val="24"/>
        </w:rPr>
        <w:t xml:space="preserve">polyester concrete </w:t>
      </w:r>
      <w:r w:rsidRPr="004B68F9">
        <w:rPr>
          <w:rFonts w:ascii="Trebuchet MS" w:hAnsi="Trebuchet MS"/>
          <w:sz w:val="24"/>
          <w:szCs w:val="24"/>
        </w:rPr>
        <w:t>tapered edges parallel to the direction of traffic shall be tapered to not less than a 4:1 (</w:t>
      </w:r>
      <w:r w:rsidR="004B68F9" w:rsidRPr="004B68F9">
        <w:rPr>
          <w:rFonts w:ascii="Trebuchet MS" w:hAnsi="Trebuchet MS"/>
          <w:sz w:val="24"/>
          <w:szCs w:val="24"/>
        </w:rPr>
        <w:t>horizontal: vertical</w:t>
      </w:r>
      <w:r w:rsidRPr="004B68F9">
        <w:rPr>
          <w:rFonts w:ascii="Trebuchet MS" w:hAnsi="Trebuchet MS"/>
          <w:sz w:val="24"/>
          <w:szCs w:val="24"/>
        </w:rPr>
        <w:t>) slope</w:t>
      </w:r>
      <w:r w:rsidR="008A4AF2" w:rsidRPr="004B68F9">
        <w:rPr>
          <w:rFonts w:ascii="Trebuchet MS" w:hAnsi="Trebuchet MS"/>
          <w:sz w:val="24"/>
          <w:szCs w:val="24"/>
        </w:rPr>
        <w:t xml:space="preserve">.  </w:t>
      </w:r>
      <w:r w:rsidR="00362494" w:rsidRPr="004B68F9">
        <w:rPr>
          <w:rFonts w:ascii="Trebuchet MS" w:hAnsi="Trebuchet MS"/>
          <w:sz w:val="24"/>
          <w:szCs w:val="24"/>
        </w:rPr>
        <w:t>Transverse temporary</w:t>
      </w:r>
      <w:r w:rsidR="008A4AF2" w:rsidRPr="004B68F9">
        <w:rPr>
          <w:rFonts w:ascii="Trebuchet MS" w:hAnsi="Trebuchet MS"/>
          <w:sz w:val="24"/>
          <w:szCs w:val="24"/>
        </w:rPr>
        <w:t xml:space="preserve"> asphalt </w:t>
      </w:r>
      <w:r w:rsidRPr="004B68F9">
        <w:rPr>
          <w:rFonts w:ascii="Trebuchet MS" w:hAnsi="Trebuchet MS"/>
          <w:sz w:val="24"/>
          <w:szCs w:val="24"/>
        </w:rPr>
        <w:t>tapered edges perpendicular to the direction of traffic shall be tapered to not less than a 50:1 (</w:t>
      </w:r>
      <w:r w:rsidR="004B68F9" w:rsidRPr="004B68F9">
        <w:rPr>
          <w:rFonts w:ascii="Trebuchet MS" w:hAnsi="Trebuchet MS"/>
          <w:sz w:val="24"/>
          <w:szCs w:val="24"/>
        </w:rPr>
        <w:t>horizontal: vertical</w:t>
      </w:r>
      <w:r w:rsidRPr="004B68F9">
        <w:rPr>
          <w:rFonts w:ascii="Trebuchet MS" w:hAnsi="Trebuchet MS"/>
          <w:sz w:val="24"/>
          <w:szCs w:val="24"/>
        </w:rPr>
        <w:t>) slope</w:t>
      </w:r>
      <w:r w:rsidR="000E71D1" w:rsidRPr="004B68F9">
        <w:rPr>
          <w:rFonts w:ascii="Trebuchet MS" w:hAnsi="Trebuchet MS"/>
          <w:sz w:val="24"/>
          <w:szCs w:val="24"/>
        </w:rPr>
        <w:t xml:space="preserve">.  </w:t>
      </w:r>
      <w:r w:rsidR="008A4AF2" w:rsidRPr="004B68F9">
        <w:rPr>
          <w:rFonts w:ascii="Trebuchet MS" w:hAnsi="Trebuchet MS"/>
          <w:sz w:val="24"/>
          <w:szCs w:val="24"/>
        </w:rPr>
        <w:t>Longitudinal p</w:t>
      </w:r>
      <w:r w:rsidRPr="004B68F9">
        <w:rPr>
          <w:rFonts w:ascii="Trebuchet MS" w:hAnsi="Trebuchet MS"/>
          <w:sz w:val="24"/>
          <w:szCs w:val="24"/>
        </w:rPr>
        <w:t xml:space="preserve">olyester </w:t>
      </w:r>
      <w:r w:rsidR="008A4AF2" w:rsidRPr="004B68F9">
        <w:rPr>
          <w:rFonts w:ascii="Trebuchet MS" w:hAnsi="Trebuchet MS"/>
          <w:sz w:val="24"/>
          <w:szCs w:val="24"/>
        </w:rPr>
        <w:t xml:space="preserve">tapers </w:t>
      </w:r>
      <w:r w:rsidR="000E71D1" w:rsidRPr="004B68F9">
        <w:rPr>
          <w:rFonts w:ascii="Trebuchet MS" w:hAnsi="Trebuchet MS"/>
          <w:sz w:val="24"/>
          <w:szCs w:val="24"/>
        </w:rPr>
        <w:t>may remain and be overlaid with polyester concrete overlay.</w:t>
      </w:r>
      <w:r w:rsidRPr="004B68F9">
        <w:rPr>
          <w:rFonts w:ascii="Trebuchet MS" w:hAnsi="Trebuchet MS"/>
          <w:sz w:val="24"/>
          <w:szCs w:val="24"/>
        </w:rPr>
        <w:t xml:space="preserve">  </w:t>
      </w:r>
      <w:r w:rsidR="008A4AF2" w:rsidRPr="004B68F9">
        <w:rPr>
          <w:rFonts w:ascii="Trebuchet MS" w:hAnsi="Trebuchet MS"/>
          <w:sz w:val="24"/>
          <w:szCs w:val="24"/>
        </w:rPr>
        <w:t>Transverse t</w:t>
      </w:r>
      <w:r w:rsidRPr="004B68F9">
        <w:rPr>
          <w:rFonts w:ascii="Trebuchet MS" w:hAnsi="Trebuchet MS"/>
          <w:sz w:val="24"/>
          <w:szCs w:val="24"/>
        </w:rPr>
        <w:t>emporary asphalt tapers shall have a bond breaker and be completely removed prior to overlay placement.</w:t>
      </w:r>
    </w:p>
    <w:p w14:paraId="01CE66A2" w14:textId="77777777" w:rsidR="00813323" w:rsidRPr="004B68F9" w:rsidRDefault="00813323" w:rsidP="00813323">
      <w:pPr>
        <w:rPr>
          <w:rFonts w:ascii="Trebuchet MS" w:hAnsi="Trebuchet MS"/>
          <w:sz w:val="24"/>
          <w:szCs w:val="24"/>
        </w:rPr>
      </w:pPr>
    </w:p>
    <w:p w14:paraId="664418F6" w14:textId="741CD276" w:rsidR="00EB0D32" w:rsidRPr="004B68F9" w:rsidRDefault="00EB0D32" w:rsidP="007142F4">
      <w:pPr>
        <w:pStyle w:val="ListParagraph"/>
        <w:numPr>
          <w:ilvl w:val="0"/>
          <w:numId w:val="7"/>
        </w:numPr>
        <w:ind w:left="360"/>
        <w:rPr>
          <w:rFonts w:ascii="Trebuchet MS" w:hAnsi="Trebuchet MS"/>
          <w:sz w:val="24"/>
          <w:szCs w:val="24"/>
        </w:rPr>
      </w:pPr>
      <w:r w:rsidRPr="004B68F9">
        <w:rPr>
          <w:rFonts w:ascii="Trebuchet MS" w:hAnsi="Trebuchet MS"/>
          <w:i/>
          <w:sz w:val="24"/>
          <w:szCs w:val="24"/>
        </w:rPr>
        <w:t>S</w:t>
      </w:r>
      <w:r w:rsidR="00AD5496" w:rsidRPr="004B68F9">
        <w:rPr>
          <w:rFonts w:ascii="Trebuchet MS" w:hAnsi="Trebuchet MS"/>
          <w:i/>
          <w:sz w:val="24"/>
          <w:szCs w:val="24"/>
        </w:rPr>
        <w:t>aw Cut Joints</w:t>
      </w:r>
      <w:r w:rsidR="00986A45" w:rsidRPr="004B68F9">
        <w:rPr>
          <w:rFonts w:ascii="Trebuchet MS" w:hAnsi="Trebuchet MS"/>
          <w:i/>
          <w:sz w:val="24"/>
          <w:szCs w:val="24"/>
        </w:rPr>
        <w:t>.</w:t>
      </w:r>
      <w:r w:rsidRPr="004B68F9">
        <w:rPr>
          <w:rFonts w:ascii="Trebuchet MS" w:hAnsi="Trebuchet MS"/>
          <w:sz w:val="24"/>
          <w:szCs w:val="24"/>
        </w:rPr>
        <w:t xml:space="preserve">  Saw cutting and sealing of all joints shall be done according to the </w:t>
      </w:r>
      <w:r w:rsidR="00AD5496" w:rsidRPr="004B68F9">
        <w:rPr>
          <w:rFonts w:ascii="Trebuchet MS" w:hAnsi="Trebuchet MS"/>
          <w:sz w:val="24"/>
          <w:szCs w:val="24"/>
        </w:rPr>
        <w:t xml:space="preserve">joint specifications and the </w:t>
      </w:r>
      <w:r w:rsidRPr="004B68F9">
        <w:rPr>
          <w:rFonts w:ascii="Trebuchet MS" w:hAnsi="Trebuchet MS"/>
          <w:sz w:val="24"/>
          <w:szCs w:val="24"/>
        </w:rPr>
        <w:t xml:space="preserve">details in the plans.  The time of sawing shall be determined by the Contractor to prevent random cracking and raveling from the sawing.  The time will be dependent upon weather conditions, temperature, and other factors affecting the setting of the polyester concrete.  If uncontrolled cracking occurs, the </w:t>
      </w:r>
      <w:r w:rsidR="00D922FD" w:rsidRPr="004B68F9">
        <w:rPr>
          <w:rFonts w:ascii="Trebuchet MS" w:hAnsi="Trebuchet MS"/>
          <w:sz w:val="24"/>
          <w:szCs w:val="24"/>
        </w:rPr>
        <w:t xml:space="preserve">Contractor </w:t>
      </w:r>
      <w:r w:rsidRPr="004B68F9">
        <w:rPr>
          <w:rFonts w:ascii="Trebuchet MS" w:hAnsi="Trebuchet MS"/>
          <w:sz w:val="24"/>
          <w:szCs w:val="24"/>
        </w:rPr>
        <w:t xml:space="preserve">shall repair the crack as recommended by the System Provider and as approved by the Engineer. </w:t>
      </w:r>
    </w:p>
    <w:p w14:paraId="5D7E737A" w14:textId="77777777" w:rsidR="00EB0D32" w:rsidRPr="004B68F9" w:rsidRDefault="00EB0D32" w:rsidP="00EB0D32">
      <w:pPr>
        <w:pStyle w:val="ListParagraph"/>
        <w:ind w:left="360"/>
        <w:rPr>
          <w:rFonts w:ascii="Trebuchet MS" w:hAnsi="Trebuchet MS"/>
          <w:sz w:val="24"/>
          <w:szCs w:val="24"/>
        </w:rPr>
      </w:pPr>
    </w:p>
    <w:p w14:paraId="28DF0A8E" w14:textId="56873BC3" w:rsidR="00A24F03" w:rsidRPr="004B68F9" w:rsidRDefault="00A24F03" w:rsidP="00C506D6">
      <w:pPr>
        <w:pStyle w:val="ListParagraph"/>
        <w:numPr>
          <w:ilvl w:val="0"/>
          <w:numId w:val="7"/>
        </w:numPr>
        <w:ind w:left="360"/>
        <w:rPr>
          <w:rFonts w:ascii="Trebuchet MS" w:hAnsi="Trebuchet MS"/>
          <w:sz w:val="24"/>
          <w:szCs w:val="24"/>
        </w:rPr>
      </w:pPr>
      <w:r w:rsidRPr="004B68F9">
        <w:rPr>
          <w:rFonts w:ascii="Trebuchet MS" w:hAnsi="Trebuchet MS"/>
          <w:i/>
          <w:sz w:val="24"/>
          <w:szCs w:val="24"/>
        </w:rPr>
        <w:t>Curing</w:t>
      </w:r>
      <w:r w:rsidR="00986A45" w:rsidRPr="004B68F9">
        <w:rPr>
          <w:rFonts w:ascii="Trebuchet MS" w:hAnsi="Trebuchet MS"/>
          <w:sz w:val="24"/>
          <w:szCs w:val="24"/>
        </w:rPr>
        <w:t>.</w:t>
      </w:r>
      <w:r w:rsidRPr="004B68F9">
        <w:rPr>
          <w:rFonts w:ascii="Trebuchet MS" w:hAnsi="Trebuchet MS"/>
          <w:sz w:val="24"/>
          <w:szCs w:val="24"/>
        </w:rPr>
        <w:t xml:space="preserve">  </w:t>
      </w:r>
      <w:r w:rsidR="00793B13" w:rsidRPr="004B68F9">
        <w:rPr>
          <w:rFonts w:ascii="Trebuchet MS" w:hAnsi="Trebuchet MS"/>
          <w:sz w:val="24"/>
          <w:szCs w:val="24"/>
        </w:rPr>
        <w:t xml:space="preserve">The Contractor shall protect the overlay from moisture for a minimum of </w:t>
      </w:r>
      <w:r w:rsidR="00956475" w:rsidRPr="004B68F9">
        <w:rPr>
          <w:rFonts w:ascii="Trebuchet MS" w:hAnsi="Trebuchet MS"/>
          <w:sz w:val="24"/>
          <w:szCs w:val="24"/>
        </w:rPr>
        <w:t xml:space="preserve">four </w:t>
      </w:r>
      <w:r w:rsidR="00793B13" w:rsidRPr="004B68F9">
        <w:rPr>
          <w:rFonts w:ascii="Trebuchet MS" w:hAnsi="Trebuchet MS"/>
          <w:sz w:val="24"/>
          <w:szCs w:val="24"/>
        </w:rPr>
        <w:t xml:space="preserve">hours.  </w:t>
      </w:r>
      <w:r w:rsidRPr="004B68F9">
        <w:rPr>
          <w:rFonts w:ascii="Trebuchet MS" w:hAnsi="Trebuchet MS"/>
          <w:sz w:val="24"/>
          <w:szCs w:val="24"/>
        </w:rPr>
        <w:t>The Contractor shall allow the overlay to cure sufficiently before subjecting it to loads or traffic of any nature that may damage the overlay.  Cure time depends upon the ambient and deck temperatures.</w:t>
      </w:r>
      <w:r w:rsidR="00C506D6" w:rsidRPr="004B68F9">
        <w:rPr>
          <w:rFonts w:ascii="Trebuchet MS" w:hAnsi="Trebuchet MS"/>
          <w:sz w:val="24"/>
          <w:szCs w:val="24"/>
        </w:rPr>
        <w:t xml:space="preserve">  </w:t>
      </w:r>
      <w:r w:rsidR="00034A4A" w:rsidRPr="004B68F9">
        <w:rPr>
          <w:rFonts w:ascii="Trebuchet MS" w:hAnsi="Trebuchet MS"/>
          <w:sz w:val="24"/>
          <w:szCs w:val="24"/>
        </w:rPr>
        <w:t xml:space="preserve">The overlay shall be considered cured to a firm, hard state when </w:t>
      </w:r>
      <w:r w:rsidR="00D10F74" w:rsidRPr="004B68F9">
        <w:rPr>
          <w:rFonts w:ascii="Trebuchet MS" w:hAnsi="Trebuchet MS"/>
          <w:sz w:val="24"/>
          <w:szCs w:val="24"/>
        </w:rPr>
        <w:t xml:space="preserve">four </w:t>
      </w:r>
      <w:r w:rsidR="00034A4A" w:rsidRPr="004B68F9">
        <w:rPr>
          <w:rFonts w:ascii="Trebuchet MS" w:hAnsi="Trebuchet MS"/>
          <w:sz w:val="24"/>
          <w:szCs w:val="24"/>
        </w:rPr>
        <w:t xml:space="preserve">hours have passed or </w:t>
      </w:r>
      <w:r w:rsidRPr="004B68F9">
        <w:rPr>
          <w:rFonts w:ascii="Trebuchet MS" w:hAnsi="Trebuchet MS"/>
          <w:sz w:val="24"/>
          <w:szCs w:val="24"/>
        </w:rPr>
        <w:t xml:space="preserve">a minimum reading of 25 on a properly calibrated Schmidt hammer. </w:t>
      </w:r>
      <w:r w:rsidRPr="004B68F9">
        <w:rPr>
          <w:rFonts w:ascii="Trebuchet MS" w:hAnsi="Trebuchet MS"/>
          <w:sz w:val="24"/>
          <w:szCs w:val="24"/>
        </w:rPr>
        <w:br/>
      </w:r>
    </w:p>
    <w:p w14:paraId="0FA4A7A1" w14:textId="77777777" w:rsidR="00CD1765" w:rsidRPr="004B68F9" w:rsidRDefault="001F4FBB" w:rsidP="00CD1765">
      <w:pPr>
        <w:rPr>
          <w:rFonts w:ascii="Trebuchet MS" w:hAnsi="Trebuchet MS"/>
          <w:sz w:val="24"/>
          <w:szCs w:val="24"/>
        </w:rPr>
      </w:pPr>
      <w:r w:rsidRPr="004B68F9">
        <w:rPr>
          <w:rFonts w:ascii="Trebuchet MS" w:hAnsi="Trebuchet MS"/>
          <w:b/>
          <w:sz w:val="24"/>
          <w:szCs w:val="24"/>
        </w:rPr>
        <w:t>519.</w:t>
      </w:r>
      <w:r w:rsidR="00002581" w:rsidRPr="004B68F9">
        <w:rPr>
          <w:rFonts w:ascii="Trebuchet MS" w:hAnsi="Trebuchet MS"/>
          <w:b/>
          <w:sz w:val="24"/>
          <w:szCs w:val="24"/>
        </w:rPr>
        <w:t>1</w:t>
      </w:r>
      <w:r w:rsidR="005B6099" w:rsidRPr="004B68F9">
        <w:rPr>
          <w:rFonts w:ascii="Trebuchet MS" w:hAnsi="Trebuchet MS"/>
          <w:b/>
          <w:sz w:val="24"/>
          <w:szCs w:val="24"/>
        </w:rPr>
        <w:t xml:space="preserve">3 </w:t>
      </w:r>
      <w:r w:rsidR="00C229A6" w:rsidRPr="004B68F9">
        <w:rPr>
          <w:rFonts w:ascii="Trebuchet MS" w:hAnsi="Trebuchet MS"/>
          <w:b/>
          <w:sz w:val="24"/>
          <w:szCs w:val="24"/>
        </w:rPr>
        <w:t>Acceptance Testing</w:t>
      </w:r>
      <w:r w:rsidRPr="004B68F9">
        <w:rPr>
          <w:rFonts w:ascii="Trebuchet MS" w:hAnsi="Trebuchet MS"/>
          <w:b/>
          <w:sz w:val="24"/>
          <w:szCs w:val="24"/>
        </w:rPr>
        <w:t xml:space="preserve">. </w:t>
      </w:r>
      <w:r w:rsidR="00C229A6" w:rsidRPr="004B68F9">
        <w:rPr>
          <w:rFonts w:ascii="Trebuchet MS" w:hAnsi="Trebuchet MS"/>
          <w:sz w:val="24"/>
          <w:szCs w:val="24"/>
        </w:rPr>
        <w:t xml:space="preserve"> Accept</w:t>
      </w:r>
      <w:r w:rsidR="00B427DB" w:rsidRPr="004B68F9">
        <w:rPr>
          <w:rFonts w:ascii="Trebuchet MS" w:hAnsi="Trebuchet MS"/>
          <w:sz w:val="24"/>
          <w:szCs w:val="24"/>
        </w:rPr>
        <w:t>ance</w:t>
      </w:r>
      <w:r w:rsidR="00C229A6" w:rsidRPr="004B68F9">
        <w:rPr>
          <w:rFonts w:ascii="Trebuchet MS" w:hAnsi="Trebuchet MS"/>
          <w:sz w:val="24"/>
          <w:szCs w:val="24"/>
        </w:rPr>
        <w:t xml:space="preserve"> </w:t>
      </w:r>
      <w:r w:rsidR="00F806C8" w:rsidRPr="004B68F9">
        <w:rPr>
          <w:rFonts w:ascii="Trebuchet MS" w:hAnsi="Trebuchet MS"/>
          <w:sz w:val="24"/>
          <w:szCs w:val="24"/>
        </w:rPr>
        <w:t xml:space="preserve">of the </w:t>
      </w:r>
      <w:r w:rsidR="0058533A" w:rsidRPr="004B68F9">
        <w:rPr>
          <w:rFonts w:ascii="Trebuchet MS" w:hAnsi="Trebuchet MS"/>
          <w:sz w:val="24"/>
          <w:szCs w:val="24"/>
        </w:rPr>
        <w:t xml:space="preserve">deck patch, </w:t>
      </w:r>
      <w:r w:rsidR="00F806C8" w:rsidRPr="004B68F9">
        <w:rPr>
          <w:rFonts w:ascii="Trebuchet MS" w:hAnsi="Trebuchet MS"/>
          <w:sz w:val="24"/>
          <w:szCs w:val="24"/>
        </w:rPr>
        <w:t>surface preparation</w:t>
      </w:r>
      <w:r w:rsidR="0058533A" w:rsidRPr="004B68F9">
        <w:rPr>
          <w:rFonts w:ascii="Trebuchet MS" w:hAnsi="Trebuchet MS"/>
          <w:sz w:val="24"/>
          <w:szCs w:val="24"/>
        </w:rPr>
        <w:t>,</w:t>
      </w:r>
      <w:r w:rsidR="00F806C8" w:rsidRPr="004B68F9">
        <w:rPr>
          <w:rFonts w:ascii="Trebuchet MS" w:hAnsi="Trebuchet MS"/>
          <w:sz w:val="24"/>
          <w:szCs w:val="24"/>
        </w:rPr>
        <w:t xml:space="preserve"> and </w:t>
      </w:r>
      <w:r w:rsidR="00F77DA4" w:rsidRPr="004B68F9">
        <w:rPr>
          <w:rFonts w:ascii="Trebuchet MS" w:hAnsi="Trebuchet MS"/>
          <w:sz w:val="24"/>
          <w:szCs w:val="24"/>
        </w:rPr>
        <w:t>thin bonded overlay</w:t>
      </w:r>
      <w:r w:rsidR="00C229A6" w:rsidRPr="004B68F9">
        <w:rPr>
          <w:rFonts w:ascii="Trebuchet MS" w:hAnsi="Trebuchet MS"/>
          <w:sz w:val="24"/>
          <w:szCs w:val="24"/>
        </w:rPr>
        <w:t xml:space="preserve"> will be determined by the </w:t>
      </w:r>
      <w:r w:rsidR="00B427DB" w:rsidRPr="004B68F9">
        <w:rPr>
          <w:rFonts w:ascii="Trebuchet MS" w:hAnsi="Trebuchet MS"/>
          <w:sz w:val="24"/>
          <w:szCs w:val="24"/>
        </w:rPr>
        <w:t xml:space="preserve">Engineer based on </w:t>
      </w:r>
      <w:r w:rsidR="0082349D" w:rsidRPr="004B68F9">
        <w:rPr>
          <w:rFonts w:ascii="Trebuchet MS" w:hAnsi="Trebuchet MS"/>
          <w:sz w:val="24"/>
          <w:szCs w:val="24"/>
        </w:rPr>
        <w:t xml:space="preserve">materials sampling, </w:t>
      </w:r>
      <w:r w:rsidR="00752E7A" w:rsidRPr="004B68F9">
        <w:rPr>
          <w:rFonts w:ascii="Trebuchet MS" w:hAnsi="Trebuchet MS"/>
          <w:sz w:val="24"/>
          <w:szCs w:val="24"/>
        </w:rPr>
        <w:t xml:space="preserve">moisture transmission tests, </w:t>
      </w:r>
      <w:r w:rsidR="00C229A6" w:rsidRPr="004B68F9">
        <w:rPr>
          <w:rFonts w:ascii="Trebuchet MS" w:hAnsi="Trebuchet MS"/>
          <w:sz w:val="24"/>
          <w:szCs w:val="24"/>
        </w:rPr>
        <w:t>vertical axis pull bond tests</w:t>
      </w:r>
      <w:r w:rsidR="00752E7A" w:rsidRPr="004B68F9">
        <w:rPr>
          <w:rFonts w:ascii="Trebuchet MS" w:hAnsi="Trebuchet MS"/>
          <w:sz w:val="24"/>
          <w:szCs w:val="24"/>
        </w:rPr>
        <w:t>,</w:t>
      </w:r>
      <w:r w:rsidR="00F77DA4" w:rsidRPr="004B68F9">
        <w:rPr>
          <w:rFonts w:ascii="Trebuchet MS" w:hAnsi="Trebuchet MS"/>
          <w:sz w:val="24"/>
          <w:szCs w:val="24"/>
        </w:rPr>
        <w:t xml:space="preserve"> and smoothness quality testing</w:t>
      </w:r>
      <w:r w:rsidR="00B427DB" w:rsidRPr="004B68F9">
        <w:rPr>
          <w:rFonts w:ascii="Trebuchet MS" w:hAnsi="Trebuchet MS"/>
          <w:sz w:val="24"/>
          <w:szCs w:val="24"/>
        </w:rPr>
        <w:t xml:space="preserve"> performed by the Contractor</w:t>
      </w:r>
      <w:r w:rsidR="00F77DA4" w:rsidRPr="004B68F9">
        <w:rPr>
          <w:rFonts w:ascii="Trebuchet MS" w:hAnsi="Trebuchet MS"/>
          <w:sz w:val="24"/>
          <w:szCs w:val="24"/>
        </w:rPr>
        <w:t xml:space="preserve">. </w:t>
      </w:r>
    </w:p>
    <w:p w14:paraId="3ABF8E40" w14:textId="77777777" w:rsidR="000723FE" w:rsidRPr="004B68F9" w:rsidRDefault="000723FE" w:rsidP="000723FE">
      <w:pPr>
        <w:pStyle w:val="ListParagraph"/>
        <w:ind w:left="360"/>
        <w:rPr>
          <w:rFonts w:ascii="Trebuchet MS" w:hAnsi="Trebuchet MS"/>
          <w:sz w:val="24"/>
          <w:szCs w:val="24"/>
        </w:rPr>
      </w:pPr>
    </w:p>
    <w:p w14:paraId="61C10105" w14:textId="1D0C7FE2" w:rsidR="0082349D" w:rsidRPr="004B68F9" w:rsidRDefault="0082349D" w:rsidP="007142F4">
      <w:pPr>
        <w:pStyle w:val="ListParagraph"/>
        <w:numPr>
          <w:ilvl w:val="0"/>
          <w:numId w:val="8"/>
        </w:numPr>
        <w:ind w:left="360"/>
        <w:rPr>
          <w:rFonts w:ascii="Trebuchet MS" w:hAnsi="Trebuchet MS"/>
          <w:i/>
          <w:sz w:val="24"/>
          <w:szCs w:val="24"/>
        </w:rPr>
      </w:pPr>
      <w:r w:rsidRPr="004B68F9">
        <w:rPr>
          <w:rFonts w:ascii="Trebuchet MS" w:hAnsi="Trebuchet MS"/>
          <w:i/>
          <w:sz w:val="24"/>
          <w:szCs w:val="24"/>
        </w:rPr>
        <w:t>Materials Sampling</w:t>
      </w:r>
      <w:r w:rsidR="00986A45" w:rsidRPr="004B68F9">
        <w:rPr>
          <w:rFonts w:ascii="Trebuchet MS" w:hAnsi="Trebuchet MS"/>
          <w:i/>
          <w:sz w:val="24"/>
          <w:szCs w:val="24"/>
        </w:rPr>
        <w:t>.</w:t>
      </w:r>
      <w:r w:rsidRPr="004B68F9">
        <w:rPr>
          <w:rFonts w:ascii="Trebuchet MS" w:hAnsi="Trebuchet MS"/>
          <w:i/>
          <w:sz w:val="24"/>
          <w:szCs w:val="24"/>
        </w:rPr>
        <w:t xml:space="preserve"> </w:t>
      </w:r>
      <w:r w:rsidRPr="004B68F9">
        <w:rPr>
          <w:rFonts w:ascii="Trebuchet MS" w:hAnsi="Trebuchet MS"/>
          <w:bCs/>
          <w:sz w:val="24"/>
          <w:szCs w:val="24"/>
        </w:rPr>
        <w:t>Contractor shall provide access to equipment in order to acquire materials samples and measuring of resin binder levels in the resin tank of the mobile mixing truck.</w:t>
      </w:r>
    </w:p>
    <w:p w14:paraId="4450F981" w14:textId="77777777" w:rsidR="0082349D" w:rsidRPr="004B68F9" w:rsidRDefault="0082349D" w:rsidP="0082349D">
      <w:pPr>
        <w:pStyle w:val="ListParagraph"/>
        <w:rPr>
          <w:rFonts w:ascii="Trebuchet MS" w:hAnsi="Trebuchet MS"/>
          <w:i/>
          <w:sz w:val="24"/>
          <w:szCs w:val="24"/>
        </w:rPr>
      </w:pPr>
    </w:p>
    <w:p w14:paraId="718097C9" w14:textId="43834C9A" w:rsidR="007B3225" w:rsidRPr="004B68F9" w:rsidRDefault="0058533A" w:rsidP="007B3225">
      <w:pPr>
        <w:pStyle w:val="ListParagraph"/>
        <w:numPr>
          <w:ilvl w:val="0"/>
          <w:numId w:val="8"/>
        </w:numPr>
        <w:ind w:left="360"/>
        <w:rPr>
          <w:rFonts w:ascii="Trebuchet MS" w:hAnsi="Trebuchet MS"/>
          <w:sz w:val="24"/>
          <w:szCs w:val="24"/>
        </w:rPr>
      </w:pPr>
      <w:r w:rsidRPr="004B68F9">
        <w:rPr>
          <w:rFonts w:ascii="Trebuchet MS" w:hAnsi="Trebuchet MS"/>
          <w:i/>
          <w:sz w:val="24"/>
          <w:szCs w:val="24"/>
        </w:rPr>
        <w:t xml:space="preserve">Deck Patch </w:t>
      </w:r>
      <w:r w:rsidR="00D34910" w:rsidRPr="004B68F9">
        <w:rPr>
          <w:rFonts w:ascii="Trebuchet MS" w:hAnsi="Trebuchet MS"/>
          <w:i/>
          <w:sz w:val="24"/>
          <w:szCs w:val="24"/>
        </w:rPr>
        <w:t xml:space="preserve">Moisture </w:t>
      </w:r>
      <w:r w:rsidR="00752E7A" w:rsidRPr="004B68F9">
        <w:rPr>
          <w:rFonts w:ascii="Trebuchet MS" w:hAnsi="Trebuchet MS"/>
          <w:i/>
          <w:sz w:val="24"/>
          <w:szCs w:val="24"/>
        </w:rPr>
        <w:t xml:space="preserve">Transmission </w:t>
      </w:r>
      <w:r w:rsidR="00D34910" w:rsidRPr="004B68F9">
        <w:rPr>
          <w:rFonts w:ascii="Trebuchet MS" w:hAnsi="Trebuchet MS"/>
          <w:i/>
          <w:sz w:val="24"/>
          <w:szCs w:val="24"/>
        </w:rPr>
        <w:t>Testing</w:t>
      </w:r>
      <w:r w:rsidR="00986A45" w:rsidRPr="004B68F9">
        <w:rPr>
          <w:rFonts w:ascii="Trebuchet MS" w:hAnsi="Trebuchet MS"/>
          <w:i/>
          <w:sz w:val="24"/>
          <w:szCs w:val="24"/>
        </w:rPr>
        <w:t>.</w:t>
      </w:r>
      <w:r w:rsidR="00D34910" w:rsidRPr="004B68F9">
        <w:rPr>
          <w:rFonts w:ascii="Trebuchet MS" w:hAnsi="Trebuchet MS"/>
          <w:i/>
          <w:sz w:val="24"/>
          <w:szCs w:val="24"/>
        </w:rPr>
        <w:t xml:space="preserve">  </w:t>
      </w:r>
      <w:r w:rsidRPr="004B68F9">
        <w:rPr>
          <w:rFonts w:ascii="Trebuchet MS" w:hAnsi="Trebuchet MS"/>
          <w:sz w:val="24"/>
          <w:szCs w:val="24"/>
        </w:rPr>
        <w:t>Moisture transmission tests</w:t>
      </w:r>
      <w:r w:rsidR="00D34910" w:rsidRPr="004B68F9">
        <w:rPr>
          <w:rFonts w:ascii="Trebuchet MS" w:hAnsi="Trebuchet MS"/>
          <w:sz w:val="24"/>
          <w:szCs w:val="24"/>
        </w:rPr>
        <w:t xml:space="preserve"> shall be performed by the Contractor </w:t>
      </w:r>
      <w:r w:rsidRPr="004B68F9">
        <w:rPr>
          <w:rFonts w:ascii="Trebuchet MS" w:hAnsi="Trebuchet MS"/>
          <w:sz w:val="24"/>
          <w:szCs w:val="24"/>
        </w:rPr>
        <w:t xml:space="preserve">using the Plastic Sheet Method </w:t>
      </w:r>
      <w:r w:rsidR="00D34910" w:rsidRPr="004B68F9">
        <w:rPr>
          <w:rFonts w:ascii="Trebuchet MS" w:hAnsi="Trebuchet MS"/>
          <w:sz w:val="24"/>
          <w:szCs w:val="24"/>
        </w:rPr>
        <w:t xml:space="preserve">in accordance with </w:t>
      </w:r>
      <w:r w:rsidRPr="004B68F9">
        <w:rPr>
          <w:rFonts w:ascii="Trebuchet MS" w:hAnsi="Trebuchet MS"/>
          <w:sz w:val="24"/>
          <w:szCs w:val="24"/>
        </w:rPr>
        <w:t>ASTM-D</w:t>
      </w:r>
      <w:r w:rsidR="00D34910" w:rsidRPr="004B68F9">
        <w:rPr>
          <w:rFonts w:ascii="Trebuchet MS" w:hAnsi="Trebuchet MS"/>
          <w:sz w:val="24"/>
          <w:szCs w:val="24"/>
        </w:rPr>
        <w:t xml:space="preserve">4263.  This test consists of an </w:t>
      </w:r>
      <w:r w:rsidR="00956475" w:rsidRPr="004B68F9">
        <w:rPr>
          <w:rFonts w:ascii="Trebuchet MS" w:hAnsi="Trebuchet MS"/>
          <w:sz w:val="24"/>
          <w:szCs w:val="24"/>
        </w:rPr>
        <w:t xml:space="preserve">18 </w:t>
      </w:r>
      <w:r w:rsidR="00D34910" w:rsidRPr="004B68F9">
        <w:rPr>
          <w:rFonts w:ascii="Trebuchet MS" w:hAnsi="Trebuchet MS"/>
          <w:sz w:val="24"/>
          <w:szCs w:val="24"/>
        </w:rPr>
        <w:t xml:space="preserve">inch by </w:t>
      </w:r>
      <w:r w:rsidR="00956475" w:rsidRPr="004B68F9">
        <w:rPr>
          <w:rFonts w:ascii="Trebuchet MS" w:hAnsi="Trebuchet MS"/>
          <w:sz w:val="24"/>
          <w:szCs w:val="24"/>
        </w:rPr>
        <w:t xml:space="preserve">18 </w:t>
      </w:r>
      <w:r w:rsidR="00D34910" w:rsidRPr="004B68F9">
        <w:rPr>
          <w:rFonts w:ascii="Trebuchet MS" w:hAnsi="Trebuchet MS"/>
          <w:sz w:val="24"/>
          <w:szCs w:val="24"/>
        </w:rPr>
        <w:t xml:space="preserve">inch square of clear plastic sheeting that is sealed to the concrete surface with tape on all four sides. </w:t>
      </w:r>
      <w:r w:rsidRPr="004B68F9">
        <w:rPr>
          <w:rFonts w:ascii="Trebuchet MS" w:hAnsi="Trebuchet MS"/>
          <w:sz w:val="24"/>
          <w:szCs w:val="24"/>
        </w:rPr>
        <w:t xml:space="preserve"> </w:t>
      </w:r>
      <w:r w:rsidR="00C506D6" w:rsidRPr="004B68F9">
        <w:rPr>
          <w:rFonts w:ascii="Trebuchet MS" w:hAnsi="Trebuchet MS"/>
          <w:sz w:val="24"/>
          <w:szCs w:val="24"/>
        </w:rPr>
        <w:t>If a</w:t>
      </w:r>
      <w:r w:rsidR="00D34910" w:rsidRPr="004B68F9">
        <w:rPr>
          <w:rFonts w:ascii="Trebuchet MS" w:hAnsi="Trebuchet MS"/>
          <w:sz w:val="24"/>
          <w:szCs w:val="24"/>
        </w:rPr>
        <w:t xml:space="preserve">fter </w:t>
      </w:r>
      <w:r w:rsidR="00956475" w:rsidRPr="004B68F9">
        <w:rPr>
          <w:rFonts w:ascii="Trebuchet MS" w:hAnsi="Trebuchet MS"/>
          <w:sz w:val="24"/>
          <w:szCs w:val="24"/>
        </w:rPr>
        <w:t xml:space="preserve">16 </w:t>
      </w:r>
      <w:r w:rsidR="00D34910" w:rsidRPr="004B68F9">
        <w:rPr>
          <w:rFonts w:ascii="Trebuchet MS" w:hAnsi="Trebuchet MS"/>
          <w:sz w:val="24"/>
          <w:szCs w:val="24"/>
        </w:rPr>
        <w:t xml:space="preserve">hours any condensation is found on the underside of the plastic or if the concrete surface is darkened, the </w:t>
      </w:r>
      <w:r w:rsidR="00C42A44" w:rsidRPr="004B68F9">
        <w:rPr>
          <w:rFonts w:ascii="Trebuchet MS" w:hAnsi="Trebuchet MS"/>
          <w:sz w:val="24"/>
          <w:szCs w:val="24"/>
        </w:rPr>
        <w:t xml:space="preserve">test </w:t>
      </w:r>
      <w:r w:rsidRPr="004B68F9">
        <w:rPr>
          <w:rFonts w:ascii="Trebuchet MS" w:hAnsi="Trebuchet MS"/>
          <w:sz w:val="24"/>
          <w:szCs w:val="24"/>
        </w:rPr>
        <w:t>will be</w:t>
      </w:r>
      <w:r w:rsidR="00D34910" w:rsidRPr="004B68F9">
        <w:rPr>
          <w:rFonts w:ascii="Trebuchet MS" w:hAnsi="Trebuchet MS"/>
          <w:sz w:val="24"/>
          <w:szCs w:val="24"/>
        </w:rPr>
        <w:t xml:space="preserve"> considered </w:t>
      </w:r>
      <w:r w:rsidR="00C42A44" w:rsidRPr="004B68F9">
        <w:rPr>
          <w:rFonts w:ascii="Trebuchet MS" w:hAnsi="Trebuchet MS"/>
          <w:sz w:val="24"/>
          <w:szCs w:val="24"/>
        </w:rPr>
        <w:t>failing</w:t>
      </w:r>
      <w:r w:rsidR="00D34910" w:rsidRPr="004B68F9">
        <w:rPr>
          <w:rFonts w:ascii="Trebuchet MS" w:hAnsi="Trebuchet MS"/>
          <w:sz w:val="24"/>
          <w:szCs w:val="24"/>
        </w:rPr>
        <w:t>.</w:t>
      </w:r>
      <w:r w:rsidR="007B3225" w:rsidRPr="004B68F9">
        <w:rPr>
          <w:rFonts w:ascii="Trebuchet MS" w:hAnsi="Trebuchet MS"/>
          <w:sz w:val="24"/>
          <w:szCs w:val="24"/>
        </w:rPr>
        <w:t xml:space="preserve">  An alternative to the Plastic Sheet Method is a Moisture Meter Test, </w:t>
      </w:r>
      <w:r w:rsidR="00CE1552" w:rsidRPr="004B68F9">
        <w:rPr>
          <w:rFonts w:ascii="Trebuchet MS" w:hAnsi="Trebuchet MS"/>
          <w:sz w:val="24"/>
          <w:szCs w:val="24"/>
        </w:rPr>
        <w:t xml:space="preserve">with </w:t>
      </w:r>
      <w:r w:rsidR="00CD33B4" w:rsidRPr="004B68F9">
        <w:rPr>
          <w:rFonts w:ascii="Trebuchet MS" w:hAnsi="Trebuchet MS"/>
          <w:sz w:val="24"/>
          <w:szCs w:val="24"/>
        </w:rPr>
        <w:t xml:space="preserve">a </w:t>
      </w:r>
      <w:r w:rsidR="00CE1552" w:rsidRPr="004B68F9">
        <w:rPr>
          <w:rFonts w:ascii="Trebuchet MS" w:hAnsi="Trebuchet MS"/>
          <w:sz w:val="24"/>
          <w:szCs w:val="24"/>
        </w:rPr>
        <w:t xml:space="preserve">Moisture Meter </w:t>
      </w:r>
      <w:r w:rsidR="007B3225" w:rsidRPr="004B68F9">
        <w:rPr>
          <w:rFonts w:ascii="Trebuchet MS" w:hAnsi="Trebuchet MS"/>
          <w:sz w:val="24"/>
          <w:szCs w:val="24"/>
        </w:rPr>
        <w:t xml:space="preserve">approved by the Engineer, with a passing moisture reading on the patch or patches, of </w:t>
      </w:r>
      <w:r w:rsidR="00956475" w:rsidRPr="004B68F9">
        <w:rPr>
          <w:rFonts w:ascii="Trebuchet MS" w:hAnsi="Trebuchet MS"/>
          <w:sz w:val="24"/>
          <w:szCs w:val="24"/>
        </w:rPr>
        <w:t>five percent</w:t>
      </w:r>
      <w:r w:rsidR="007B3225" w:rsidRPr="004B68F9">
        <w:rPr>
          <w:rFonts w:ascii="Trebuchet MS" w:hAnsi="Trebuchet MS"/>
          <w:sz w:val="24"/>
          <w:szCs w:val="24"/>
        </w:rPr>
        <w:t xml:space="preserve"> </w:t>
      </w:r>
      <w:r w:rsidR="00F65F6E" w:rsidRPr="004B68F9">
        <w:rPr>
          <w:rFonts w:ascii="Trebuchet MS" w:hAnsi="Trebuchet MS"/>
          <w:sz w:val="24"/>
          <w:szCs w:val="24"/>
        </w:rPr>
        <w:t xml:space="preserve">or </w:t>
      </w:r>
      <w:r w:rsidR="007B3225" w:rsidRPr="004B68F9">
        <w:rPr>
          <w:rFonts w:ascii="Trebuchet MS" w:hAnsi="Trebuchet MS"/>
          <w:sz w:val="24"/>
          <w:szCs w:val="24"/>
        </w:rPr>
        <w:t xml:space="preserve">below.  The patches </w:t>
      </w:r>
      <w:r w:rsidR="001337EE" w:rsidRPr="004B68F9">
        <w:rPr>
          <w:rFonts w:ascii="Trebuchet MS" w:hAnsi="Trebuchet MS"/>
          <w:sz w:val="24"/>
          <w:szCs w:val="24"/>
        </w:rPr>
        <w:t xml:space="preserve">to be </w:t>
      </w:r>
      <w:r w:rsidR="007B3225" w:rsidRPr="004B68F9">
        <w:rPr>
          <w:rFonts w:ascii="Trebuchet MS" w:hAnsi="Trebuchet MS"/>
          <w:sz w:val="24"/>
          <w:szCs w:val="24"/>
        </w:rPr>
        <w:t xml:space="preserve">tested will be </w:t>
      </w:r>
      <w:r w:rsidR="001337EE" w:rsidRPr="004B68F9">
        <w:rPr>
          <w:rFonts w:ascii="Trebuchet MS" w:hAnsi="Trebuchet MS"/>
          <w:sz w:val="24"/>
          <w:szCs w:val="24"/>
        </w:rPr>
        <w:t>approved</w:t>
      </w:r>
      <w:r w:rsidR="007B3225" w:rsidRPr="004B68F9">
        <w:rPr>
          <w:rFonts w:ascii="Trebuchet MS" w:hAnsi="Trebuchet MS"/>
          <w:sz w:val="24"/>
          <w:szCs w:val="24"/>
        </w:rPr>
        <w:t xml:space="preserve"> by the Engineer.</w:t>
      </w:r>
    </w:p>
    <w:p w14:paraId="6D4BF69F" w14:textId="77777777" w:rsidR="00A25318" w:rsidRPr="004B68F9" w:rsidRDefault="00A25318" w:rsidP="00A25318">
      <w:pPr>
        <w:pStyle w:val="ListParagraph"/>
        <w:ind w:left="360"/>
        <w:rPr>
          <w:rFonts w:ascii="Trebuchet MS" w:hAnsi="Trebuchet MS"/>
          <w:sz w:val="24"/>
          <w:szCs w:val="24"/>
        </w:rPr>
      </w:pPr>
    </w:p>
    <w:p w14:paraId="164134AA" w14:textId="7CABFBDE" w:rsidR="00A25318" w:rsidRPr="004B68F9" w:rsidRDefault="00A25318" w:rsidP="007142F4">
      <w:pPr>
        <w:pStyle w:val="ListParagraph"/>
        <w:numPr>
          <w:ilvl w:val="0"/>
          <w:numId w:val="8"/>
        </w:numPr>
        <w:ind w:left="360"/>
        <w:rPr>
          <w:rFonts w:ascii="Trebuchet MS" w:hAnsi="Trebuchet MS"/>
          <w:sz w:val="24"/>
          <w:szCs w:val="24"/>
        </w:rPr>
      </w:pPr>
      <w:r w:rsidRPr="004B68F9">
        <w:rPr>
          <w:rFonts w:ascii="Trebuchet MS" w:hAnsi="Trebuchet MS"/>
          <w:i/>
          <w:sz w:val="24"/>
          <w:szCs w:val="24"/>
        </w:rPr>
        <w:t>Overlay Pull Bond Testing</w:t>
      </w:r>
      <w:r w:rsidR="00986A45" w:rsidRPr="004B68F9">
        <w:rPr>
          <w:rFonts w:ascii="Trebuchet MS" w:hAnsi="Trebuchet MS"/>
          <w:i/>
          <w:sz w:val="24"/>
          <w:szCs w:val="24"/>
        </w:rPr>
        <w:t>.</w:t>
      </w:r>
      <w:r w:rsidRPr="004B68F9">
        <w:rPr>
          <w:rFonts w:ascii="Trebuchet MS" w:hAnsi="Trebuchet MS"/>
          <w:sz w:val="24"/>
          <w:szCs w:val="24"/>
        </w:rPr>
        <w:t xml:space="preserve"> Vertical axis pull bond tests shall be performed after 24 hours by the Contractor in accordance </w:t>
      </w:r>
      <w:r w:rsidR="00A33D61" w:rsidRPr="004B68F9">
        <w:rPr>
          <w:rFonts w:ascii="Trebuchet MS" w:hAnsi="Trebuchet MS"/>
          <w:sz w:val="24"/>
          <w:szCs w:val="24"/>
        </w:rPr>
        <w:t>with ASTM C1583, Standard Test Method for Tensile Strength of Concrete Surfaces and the Bond Strength or Tensile Strength of Concrete Repair and Overlay Materials by Direct Tension (Pull-Off Method)</w:t>
      </w:r>
      <w:r w:rsidRPr="004B68F9">
        <w:rPr>
          <w:rFonts w:ascii="Trebuchet MS" w:hAnsi="Trebuchet MS"/>
          <w:sz w:val="24"/>
          <w:szCs w:val="24"/>
        </w:rPr>
        <w:t xml:space="preserve">.  </w:t>
      </w:r>
      <w:r w:rsidR="00C506D6" w:rsidRPr="004B68F9">
        <w:rPr>
          <w:rFonts w:ascii="Trebuchet MS" w:hAnsi="Trebuchet MS"/>
          <w:sz w:val="24"/>
          <w:szCs w:val="24"/>
        </w:rPr>
        <w:t>A</w:t>
      </w:r>
      <w:r w:rsidRPr="004B68F9">
        <w:rPr>
          <w:rFonts w:ascii="Trebuchet MS" w:hAnsi="Trebuchet MS"/>
          <w:sz w:val="24"/>
          <w:szCs w:val="24"/>
        </w:rPr>
        <w:t xml:space="preserve"> minimum</w:t>
      </w:r>
      <w:r w:rsidR="00C506D6" w:rsidRPr="004B68F9">
        <w:rPr>
          <w:rFonts w:ascii="Trebuchet MS" w:hAnsi="Trebuchet MS"/>
          <w:sz w:val="24"/>
          <w:szCs w:val="24"/>
        </w:rPr>
        <w:t xml:space="preserve"> of</w:t>
      </w:r>
      <w:r w:rsidRPr="004B68F9">
        <w:rPr>
          <w:rFonts w:ascii="Trebuchet MS" w:hAnsi="Trebuchet MS"/>
          <w:sz w:val="24"/>
          <w:szCs w:val="24"/>
        </w:rPr>
        <w:t xml:space="preserve"> </w:t>
      </w:r>
      <w:r w:rsidR="00D10F74" w:rsidRPr="004B68F9">
        <w:rPr>
          <w:rFonts w:ascii="Trebuchet MS" w:hAnsi="Trebuchet MS"/>
          <w:sz w:val="24"/>
          <w:szCs w:val="24"/>
        </w:rPr>
        <w:t xml:space="preserve">two </w:t>
      </w:r>
      <w:r w:rsidRPr="004B68F9">
        <w:rPr>
          <w:rFonts w:ascii="Trebuchet MS" w:hAnsi="Trebuchet MS"/>
          <w:sz w:val="24"/>
          <w:szCs w:val="24"/>
        </w:rPr>
        <w:t xml:space="preserve">pull bond tests shall be performed on each bridge.  For bridges with deck areas greater than </w:t>
      </w:r>
      <w:r w:rsidR="005A272B" w:rsidRPr="004B68F9">
        <w:rPr>
          <w:rFonts w:ascii="Trebuchet MS" w:hAnsi="Trebuchet MS"/>
          <w:sz w:val="24"/>
          <w:szCs w:val="24"/>
        </w:rPr>
        <w:t>15,000</w:t>
      </w:r>
      <w:r w:rsidRPr="004B68F9">
        <w:rPr>
          <w:rFonts w:ascii="Trebuchet MS" w:hAnsi="Trebuchet MS"/>
          <w:sz w:val="24"/>
          <w:szCs w:val="24"/>
        </w:rPr>
        <w:t xml:space="preserve"> square feet, additional tests shall be performed at a frequency of one test per </w:t>
      </w:r>
      <w:r w:rsidR="003220A9" w:rsidRPr="004B68F9">
        <w:rPr>
          <w:rFonts w:ascii="Trebuchet MS" w:hAnsi="Trebuchet MS"/>
          <w:sz w:val="24"/>
          <w:szCs w:val="24"/>
        </w:rPr>
        <w:t>15,000</w:t>
      </w:r>
      <w:r w:rsidRPr="004B68F9">
        <w:rPr>
          <w:rFonts w:ascii="Trebuchet MS" w:hAnsi="Trebuchet MS"/>
          <w:sz w:val="24"/>
          <w:szCs w:val="24"/>
        </w:rPr>
        <w:t xml:space="preserve"> square feet of additional deck area, rounded up.  Additional testing may be required as directed by the Engineer.</w:t>
      </w:r>
    </w:p>
    <w:p w14:paraId="5E8E1DD2" w14:textId="77777777" w:rsidR="00A25318" w:rsidRPr="004B68F9" w:rsidRDefault="0085746A" w:rsidP="00005B80">
      <w:pPr>
        <w:pStyle w:val="ListParagraph"/>
        <w:ind w:left="360"/>
        <w:rPr>
          <w:rFonts w:ascii="Trebuchet MS" w:hAnsi="Trebuchet MS"/>
          <w:sz w:val="24"/>
          <w:szCs w:val="24"/>
        </w:rPr>
      </w:pPr>
      <w:r w:rsidRPr="004B68F9">
        <w:rPr>
          <w:rFonts w:ascii="Trebuchet MS" w:hAnsi="Trebuchet MS"/>
          <w:sz w:val="24"/>
          <w:szCs w:val="24"/>
        </w:rPr>
        <w:t xml:space="preserve"> </w:t>
      </w:r>
    </w:p>
    <w:p w14:paraId="0D1AE6BF" w14:textId="791507D2" w:rsidR="0085746A" w:rsidRPr="004B68F9" w:rsidRDefault="00005B80" w:rsidP="00005B80">
      <w:pPr>
        <w:pStyle w:val="ListParagraph"/>
        <w:ind w:left="360"/>
        <w:rPr>
          <w:rFonts w:ascii="Trebuchet MS" w:hAnsi="Trebuchet MS"/>
          <w:sz w:val="24"/>
          <w:szCs w:val="24"/>
        </w:rPr>
      </w:pPr>
      <w:r w:rsidRPr="004B68F9">
        <w:rPr>
          <w:rFonts w:ascii="Trebuchet MS" w:hAnsi="Trebuchet MS"/>
          <w:sz w:val="24"/>
          <w:szCs w:val="24"/>
        </w:rPr>
        <w:lastRenderedPageBreak/>
        <w:t>The test result shall be the average of the number of tests for each structure, drilled a minimum of 0.25</w:t>
      </w:r>
      <w:r w:rsidR="00956475" w:rsidRPr="004B68F9">
        <w:rPr>
          <w:rFonts w:ascii="Trebuchet MS" w:hAnsi="Trebuchet MS"/>
          <w:sz w:val="24"/>
          <w:szCs w:val="24"/>
        </w:rPr>
        <w:t xml:space="preserve"> inches</w:t>
      </w:r>
      <w:r w:rsidRPr="004B68F9">
        <w:rPr>
          <w:rFonts w:ascii="Trebuchet MS" w:hAnsi="Trebuchet MS"/>
          <w:sz w:val="24"/>
          <w:szCs w:val="24"/>
        </w:rPr>
        <w:t xml:space="preserve"> but no greater than 0.50</w:t>
      </w:r>
      <w:r w:rsidR="00956475" w:rsidRPr="004B68F9">
        <w:rPr>
          <w:rFonts w:ascii="Trebuchet MS" w:hAnsi="Trebuchet MS"/>
          <w:sz w:val="24"/>
          <w:szCs w:val="24"/>
        </w:rPr>
        <w:t xml:space="preserve"> inches</w:t>
      </w:r>
      <w:r w:rsidRPr="004B68F9">
        <w:rPr>
          <w:rFonts w:ascii="Trebuchet MS" w:hAnsi="Trebuchet MS"/>
          <w:sz w:val="24"/>
          <w:szCs w:val="24"/>
        </w:rPr>
        <w:t xml:space="preserve"> below the bond line.  </w:t>
      </w:r>
    </w:p>
    <w:p w14:paraId="5C12DE9D" w14:textId="77777777" w:rsidR="00005B80" w:rsidRPr="004B68F9" w:rsidRDefault="00005B80" w:rsidP="00E466BA">
      <w:pPr>
        <w:pStyle w:val="ListParagraph"/>
        <w:ind w:left="360"/>
        <w:rPr>
          <w:rFonts w:ascii="Trebuchet MS" w:hAnsi="Trebuchet MS"/>
          <w:sz w:val="24"/>
          <w:szCs w:val="24"/>
        </w:rPr>
      </w:pPr>
    </w:p>
    <w:p w14:paraId="428A8EEB" w14:textId="354289CF" w:rsidR="00EF3448" w:rsidRPr="004B68F9" w:rsidRDefault="00C229A6" w:rsidP="00956475">
      <w:pPr>
        <w:pStyle w:val="ListParagraph"/>
        <w:ind w:left="360"/>
        <w:rPr>
          <w:rFonts w:ascii="Trebuchet MS" w:hAnsi="Trebuchet MS"/>
          <w:sz w:val="24"/>
          <w:szCs w:val="24"/>
        </w:rPr>
      </w:pPr>
      <w:r w:rsidRPr="004B68F9">
        <w:rPr>
          <w:rFonts w:ascii="Trebuchet MS" w:hAnsi="Trebuchet MS"/>
          <w:sz w:val="24"/>
          <w:szCs w:val="24"/>
        </w:rPr>
        <w:t xml:space="preserve">The bond strength </w:t>
      </w:r>
      <w:r w:rsidR="00193FBE" w:rsidRPr="004B68F9">
        <w:rPr>
          <w:rFonts w:ascii="Trebuchet MS" w:hAnsi="Trebuchet MS"/>
          <w:sz w:val="24"/>
          <w:szCs w:val="24"/>
        </w:rPr>
        <w:t xml:space="preserve">of the PPC overlay system </w:t>
      </w:r>
      <w:r w:rsidRPr="004B68F9">
        <w:rPr>
          <w:rFonts w:ascii="Trebuchet MS" w:hAnsi="Trebuchet MS"/>
          <w:sz w:val="24"/>
          <w:szCs w:val="24"/>
        </w:rPr>
        <w:t xml:space="preserve">on normal weight concrete shall be </w:t>
      </w:r>
      <w:r w:rsidR="000137B0" w:rsidRPr="004B68F9">
        <w:rPr>
          <w:rFonts w:ascii="Trebuchet MS" w:hAnsi="Trebuchet MS"/>
          <w:sz w:val="24"/>
          <w:szCs w:val="24"/>
        </w:rPr>
        <w:t xml:space="preserve">250 </w:t>
      </w:r>
      <w:r w:rsidR="00956475" w:rsidRPr="004B68F9">
        <w:rPr>
          <w:rFonts w:ascii="Trebuchet MS" w:hAnsi="Trebuchet MS"/>
          <w:sz w:val="24"/>
          <w:szCs w:val="24"/>
        </w:rPr>
        <w:t>pounds per square inch</w:t>
      </w:r>
      <w:r w:rsidR="000137B0" w:rsidRPr="004B68F9">
        <w:rPr>
          <w:rFonts w:ascii="Trebuchet MS" w:hAnsi="Trebuchet MS"/>
          <w:sz w:val="24"/>
          <w:szCs w:val="24"/>
        </w:rPr>
        <w:t xml:space="preserve">.  An acceptable test will demonstrate that the </w:t>
      </w:r>
      <w:r w:rsidR="00193FBE" w:rsidRPr="004B68F9">
        <w:rPr>
          <w:rFonts w:ascii="Trebuchet MS" w:hAnsi="Trebuchet MS"/>
          <w:sz w:val="24"/>
          <w:szCs w:val="24"/>
        </w:rPr>
        <w:t xml:space="preserve">overlay </w:t>
      </w:r>
      <w:r w:rsidR="000137B0" w:rsidRPr="004B68F9">
        <w:rPr>
          <w:rFonts w:ascii="Trebuchet MS" w:hAnsi="Trebuchet MS"/>
          <w:sz w:val="24"/>
          <w:szCs w:val="24"/>
        </w:rPr>
        <w:t xml:space="preserve">bond strength is </w:t>
      </w:r>
      <w:r w:rsidR="00193FBE" w:rsidRPr="004B68F9">
        <w:rPr>
          <w:rFonts w:ascii="Trebuchet MS" w:hAnsi="Trebuchet MS"/>
          <w:sz w:val="24"/>
          <w:szCs w:val="24"/>
        </w:rPr>
        <w:t>sufficient</w:t>
      </w:r>
      <w:r w:rsidR="000137B0" w:rsidRPr="004B68F9">
        <w:rPr>
          <w:rFonts w:ascii="Trebuchet MS" w:hAnsi="Trebuchet MS"/>
          <w:sz w:val="24"/>
          <w:szCs w:val="24"/>
        </w:rPr>
        <w:t xml:space="preserve"> </w:t>
      </w:r>
      <w:r w:rsidR="00193FBE" w:rsidRPr="004B68F9">
        <w:rPr>
          <w:rFonts w:ascii="Trebuchet MS" w:hAnsi="Trebuchet MS"/>
          <w:sz w:val="24"/>
          <w:szCs w:val="24"/>
        </w:rPr>
        <w:t xml:space="preserve">by producing a concrete subsurface </w:t>
      </w:r>
      <w:r w:rsidRPr="004B68F9">
        <w:rPr>
          <w:rFonts w:ascii="Trebuchet MS" w:hAnsi="Trebuchet MS"/>
          <w:sz w:val="24"/>
          <w:szCs w:val="24"/>
        </w:rPr>
        <w:t>failure area greater than 50</w:t>
      </w:r>
      <w:r w:rsidR="0043462F" w:rsidRPr="004B68F9">
        <w:rPr>
          <w:rFonts w:ascii="Trebuchet MS" w:hAnsi="Trebuchet MS"/>
          <w:sz w:val="24"/>
          <w:szCs w:val="24"/>
        </w:rPr>
        <w:t xml:space="preserve"> percent </w:t>
      </w:r>
      <w:r w:rsidRPr="004B68F9">
        <w:rPr>
          <w:rFonts w:ascii="Trebuchet MS" w:hAnsi="Trebuchet MS"/>
          <w:sz w:val="24"/>
          <w:szCs w:val="24"/>
        </w:rPr>
        <w:t>of the test surface area.</w:t>
      </w:r>
      <w:r w:rsidR="009D42A7" w:rsidRPr="004B68F9">
        <w:rPr>
          <w:rFonts w:ascii="Trebuchet MS" w:hAnsi="Trebuchet MS"/>
          <w:sz w:val="24"/>
          <w:szCs w:val="24"/>
        </w:rPr>
        <w:t xml:space="preserve">  </w:t>
      </w:r>
      <w:r w:rsidR="00EF3448" w:rsidRPr="004B68F9">
        <w:rPr>
          <w:rFonts w:ascii="Trebuchet MS" w:hAnsi="Trebuchet MS"/>
          <w:sz w:val="24"/>
          <w:szCs w:val="24"/>
        </w:rPr>
        <w:t>The Contractor shall repair all bond test locations with polymer overlay in accordance with this specification.</w:t>
      </w:r>
    </w:p>
    <w:p w14:paraId="58999959" w14:textId="77777777" w:rsidR="00F806C8" w:rsidRPr="004B68F9" w:rsidRDefault="00F806C8" w:rsidP="000D76FD">
      <w:pPr>
        <w:pStyle w:val="ListParagraph"/>
        <w:rPr>
          <w:rFonts w:ascii="Trebuchet MS" w:eastAsiaTheme="minorHAnsi" w:hAnsi="Trebuchet MS"/>
          <w:b/>
          <w:sz w:val="24"/>
          <w:szCs w:val="24"/>
        </w:rPr>
      </w:pPr>
    </w:p>
    <w:p w14:paraId="179CE338" w14:textId="08405ED5" w:rsidR="000723FE" w:rsidRPr="004B68F9" w:rsidRDefault="00F77DA4" w:rsidP="007142F4">
      <w:pPr>
        <w:pStyle w:val="ListParagraph"/>
        <w:numPr>
          <w:ilvl w:val="0"/>
          <w:numId w:val="8"/>
        </w:numPr>
        <w:ind w:left="360"/>
        <w:rPr>
          <w:rFonts w:ascii="Trebuchet MS" w:hAnsi="Trebuchet MS"/>
          <w:sz w:val="24"/>
          <w:szCs w:val="24"/>
        </w:rPr>
      </w:pPr>
      <w:r w:rsidRPr="004B68F9">
        <w:rPr>
          <w:rFonts w:ascii="Trebuchet MS" w:hAnsi="Trebuchet MS"/>
          <w:i/>
          <w:sz w:val="24"/>
          <w:szCs w:val="24"/>
        </w:rPr>
        <w:t>Smoothness Quality Testing</w:t>
      </w:r>
      <w:r w:rsidR="00986A45" w:rsidRPr="004B68F9">
        <w:rPr>
          <w:rFonts w:ascii="Trebuchet MS" w:hAnsi="Trebuchet MS"/>
          <w:i/>
          <w:sz w:val="24"/>
          <w:szCs w:val="24"/>
        </w:rPr>
        <w:t>.</w:t>
      </w:r>
      <w:r w:rsidRPr="004B68F9">
        <w:rPr>
          <w:rFonts w:ascii="Trebuchet MS" w:hAnsi="Trebuchet MS"/>
          <w:i/>
          <w:sz w:val="24"/>
          <w:szCs w:val="24"/>
        </w:rPr>
        <w:t xml:space="preserve">  </w:t>
      </w:r>
      <w:r w:rsidRPr="004B68F9">
        <w:rPr>
          <w:rFonts w:ascii="Trebuchet MS" w:hAnsi="Trebuchet MS"/>
          <w:sz w:val="24"/>
          <w:szCs w:val="24"/>
        </w:rPr>
        <w:t xml:space="preserve">The finished transverse and longitudinal surface elevation of the pavement shall be measured using a </w:t>
      </w:r>
      <w:r w:rsidR="00956475" w:rsidRPr="004B68F9">
        <w:rPr>
          <w:rFonts w:ascii="Trebuchet MS" w:hAnsi="Trebuchet MS"/>
          <w:sz w:val="24"/>
          <w:szCs w:val="24"/>
        </w:rPr>
        <w:t>10-foot</w:t>
      </w:r>
      <w:r w:rsidRPr="004B68F9">
        <w:rPr>
          <w:rFonts w:ascii="Trebuchet MS" w:hAnsi="Trebuchet MS"/>
          <w:sz w:val="24"/>
          <w:szCs w:val="24"/>
        </w:rPr>
        <w:t xml:space="preserve"> straightedge.  Areas to be measured will be </w:t>
      </w:r>
      <w:r w:rsidR="00BC5F86" w:rsidRPr="004B68F9">
        <w:rPr>
          <w:rFonts w:ascii="Trebuchet MS" w:hAnsi="Trebuchet MS"/>
          <w:sz w:val="24"/>
          <w:szCs w:val="24"/>
        </w:rPr>
        <w:t xml:space="preserve">as </w:t>
      </w:r>
      <w:r w:rsidRPr="004B68F9">
        <w:rPr>
          <w:rFonts w:ascii="Trebuchet MS" w:hAnsi="Trebuchet MS"/>
          <w:sz w:val="24"/>
          <w:szCs w:val="24"/>
        </w:rPr>
        <w:t xml:space="preserve">directed by the Engineer.  The Contractor shall furnish an approved </w:t>
      </w:r>
      <w:r w:rsidR="00956475" w:rsidRPr="004B68F9">
        <w:rPr>
          <w:rFonts w:ascii="Trebuchet MS" w:hAnsi="Trebuchet MS"/>
          <w:sz w:val="24"/>
          <w:szCs w:val="24"/>
        </w:rPr>
        <w:t>10-foot</w:t>
      </w:r>
      <w:r w:rsidRPr="004B68F9">
        <w:rPr>
          <w:rFonts w:ascii="Trebuchet MS" w:hAnsi="Trebuchet MS"/>
          <w:sz w:val="24"/>
          <w:szCs w:val="24"/>
        </w:rPr>
        <w:t xml:space="preserve"> straightedge, depth gauge, and </w:t>
      </w:r>
      <w:r w:rsidR="00EF3448" w:rsidRPr="004B68F9">
        <w:rPr>
          <w:rFonts w:ascii="Trebuchet MS" w:hAnsi="Trebuchet MS"/>
          <w:sz w:val="24"/>
          <w:szCs w:val="24"/>
        </w:rPr>
        <w:t>operator to aid the Engineer in testing the pavement surface.</w:t>
      </w:r>
    </w:p>
    <w:p w14:paraId="519CB693" w14:textId="77777777" w:rsidR="007028CC" w:rsidRPr="004B68F9" w:rsidRDefault="007028CC" w:rsidP="008D083A">
      <w:pPr>
        <w:overflowPunct w:val="0"/>
        <w:autoSpaceDE w:val="0"/>
        <w:autoSpaceDN w:val="0"/>
        <w:adjustRightInd w:val="0"/>
        <w:spacing w:line="240" w:lineRule="auto"/>
        <w:textAlignment w:val="baseline"/>
        <w:rPr>
          <w:rFonts w:ascii="Trebuchet MS" w:hAnsi="Trebuchet MS"/>
          <w:b/>
          <w:sz w:val="24"/>
          <w:szCs w:val="24"/>
        </w:rPr>
      </w:pPr>
    </w:p>
    <w:p w14:paraId="041516EC" w14:textId="25486823" w:rsidR="00812B19" w:rsidRPr="004B68F9" w:rsidRDefault="00E466BA" w:rsidP="008D083A">
      <w:pPr>
        <w:overflowPunct w:val="0"/>
        <w:autoSpaceDE w:val="0"/>
        <w:autoSpaceDN w:val="0"/>
        <w:adjustRightInd w:val="0"/>
        <w:spacing w:line="240" w:lineRule="auto"/>
        <w:textAlignment w:val="baseline"/>
        <w:rPr>
          <w:rFonts w:ascii="Trebuchet MS" w:hAnsi="Trebuchet MS"/>
          <w:b/>
          <w:sz w:val="24"/>
          <w:szCs w:val="24"/>
        </w:rPr>
      </w:pPr>
      <w:r w:rsidRPr="004B68F9">
        <w:rPr>
          <w:rFonts w:ascii="Trebuchet MS" w:hAnsi="Trebuchet MS"/>
          <w:b/>
          <w:sz w:val="24"/>
          <w:szCs w:val="24"/>
        </w:rPr>
        <w:t>519.</w:t>
      </w:r>
      <w:r w:rsidR="00002581" w:rsidRPr="004B68F9">
        <w:rPr>
          <w:rFonts w:ascii="Trebuchet MS" w:hAnsi="Trebuchet MS"/>
          <w:b/>
          <w:sz w:val="24"/>
          <w:szCs w:val="24"/>
        </w:rPr>
        <w:t>1</w:t>
      </w:r>
      <w:r w:rsidR="005B6099" w:rsidRPr="004B68F9">
        <w:rPr>
          <w:rFonts w:ascii="Trebuchet MS" w:hAnsi="Trebuchet MS"/>
          <w:b/>
          <w:sz w:val="24"/>
          <w:szCs w:val="24"/>
        </w:rPr>
        <w:t>4</w:t>
      </w:r>
      <w:r w:rsidR="00002581" w:rsidRPr="004B68F9">
        <w:rPr>
          <w:rFonts w:ascii="Trebuchet MS" w:hAnsi="Trebuchet MS"/>
          <w:b/>
          <w:sz w:val="24"/>
          <w:szCs w:val="24"/>
        </w:rPr>
        <w:t xml:space="preserve"> </w:t>
      </w:r>
      <w:r w:rsidRPr="004B68F9">
        <w:rPr>
          <w:rFonts w:ascii="Trebuchet MS" w:hAnsi="Trebuchet MS"/>
          <w:b/>
          <w:sz w:val="24"/>
          <w:szCs w:val="24"/>
        </w:rPr>
        <w:t>Corrective Work.</w:t>
      </w:r>
    </w:p>
    <w:p w14:paraId="65CFDEC1" w14:textId="77777777" w:rsidR="00F040AD" w:rsidRPr="004B68F9" w:rsidRDefault="00F040AD" w:rsidP="008D083A">
      <w:pPr>
        <w:overflowPunct w:val="0"/>
        <w:autoSpaceDE w:val="0"/>
        <w:autoSpaceDN w:val="0"/>
        <w:adjustRightInd w:val="0"/>
        <w:spacing w:line="240" w:lineRule="auto"/>
        <w:textAlignment w:val="baseline"/>
        <w:rPr>
          <w:rFonts w:ascii="Trebuchet MS" w:hAnsi="Trebuchet MS"/>
          <w:sz w:val="24"/>
          <w:szCs w:val="24"/>
        </w:rPr>
      </w:pPr>
    </w:p>
    <w:p w14:paraId="381D1654" w14:textId="3E4ABA43" w:rsidR="00F81FF8" w:rsidRPr="004B68F9" w:rsidRDefault="00241BA8" w:rsidP="007142F4">
      <w:pPr>
        <w:numPr>
          <w:ilvl w:val="0"/>
          <w:numId w:val="3"/>
        </w:numPr>
        <w:overflowPunct w:val="0"/>
        <w:autoSpaceDE w:val="0"/>
        <w:autoSpaceDN w:val="0"/>
        <w:adjustRightInd w:val="0"/>
        <w:spacing w:line="240" w:lineRule="auto"/>
        <w:ind w:left="360" w:hanging="360"/>
        <w:textAlignment w:val="baseline"/>
        <w:rPr>
          <w:rFonts w:ascii="Trebuchet MS" w:hAnsi="Trebuchet MS"/>
          <w:sz w:val="24"/>
          <w:szCs w:val="24"/>
        </w:rPr>
      </w:pPr>
      <w:r w:rsidRPr="004B68F9">
        <w:rPr>
          <w:rFonts w:ascii="Trebuchet MS" w:hAnsi="Trebuchet MS"/>
          <w:i/>
          <w:sz w:val="24"/>
          <w:szCs w:val="24"/>
        </w:rPr>
        <w:t>Repair of Surface Defect</w:t>
      </w:r>
      <w:r w:rsidR="00E466BA" w:rsidRPr="004B68F9">
        <w:rPr>
          <w:rFonts w:ascii="Trebuchet MS" w:hAnsi="Trebuchet MS"/>
          <w:i/>
          <w:sz w:val="24"/>
          <w:szCs w:val="24"/>
        </w:rPr>
        <w:t>s</w:t>
      </w:r>
      <w:r w:rsidR="00986A45" w:rsidRPr="004B68F9">
        <w:rPr>
          <w:rFonts w:ascii="Trebuchet MS" w:hAnsi="Trebuchet MS"/>
          <w:i/>
          <w:sz w:val="24"/>
          <w:szCs w:val="24"/>
        </w:rPr>
        <w:t>.</w:t>
      </w:r>
      <w:r w:rsidRPr="004B68F9">
        <w:rPr>
          <w:rFonts w:ascii="Trebuchet MS" w:hAnsi="Trebuchet MS"/>
          <w:sz w:val="24"/>
          <w:szCs w:val="24"/>
        </w:rPr>
        <w:t xml:space="preserve"> The repair materials and finishing methods for surface defects in the overlay shall be </w:t>
      </w:r>
      <w:r w:rsidR="009D42A7" w:rsidRPr="004B68F9">
        <w:rPr>
          <w:rFonts w:ascii="Trebuchet MS" w:hAnsi="Trebuchet MS"/>
          <w:sz w:val="24"/>
          <w:szCs w:val="24"/>
        </w:rPr>
        <w:t xml:space="preserve">in accordance </w:t>
      </w:r>
      <w:r w:rsidR="00F65F6E" w:rsidRPr="004B68F9">
        <w:rPr>
          <w:rFonts w:ascii="Trebuchet MS" w:hAnsi="Trebuchet MS"/>
          <w:sz w:val="24"/>
          <w:szCs w:val="24"/>
        </w:rPr>
        <w:t xml:space="preserve">with </w:t>
      </w:r>
      <w:r w:rsidRPr="004B68F9">
        <w:rPr>
          <w:rFonts w:ascii="Trebuchet MS" w:hAnsi="Trebuchet MS"/>
          <w:sz w:val="24"/>
          <w:szCs w:val="24"/>
        </w:rPr>
        <w:t>those used for the application of the overlay.  All surface defects shall be repaired to the satisfaction of the Engineer before acceptance of the work.</w:t>
      </w:r>
    </w:p>
    <w:p w14:paraId="4EEE7001" w14:textId="77777777" w:rsidR="00F81FF8" w:rsidRPr="004B68F9" w:rsidRDefault="00F81FF8" w:rsidP="00F81FF8">
      <w:pPr>
        <w:overflowPunct w:val="0"/>
        <w:autoSpaceDE w:val="0"/>
        <w:autoSpaceDN w:val="0"/>
        <w:adjustRightInd w:val="0"/>
        <w:spacing w:line="240" w:lineRule="auto"/>
        <w:ind w:left="360"/>
        <w:textAlignment w:val="baseline"/>
        <w:rPr>
          <w:rFonts w:ascii="Trebuchet MS" w:hAnsi="Trebuchet MS"/>
          <w:sz w:val="24"/>
          <w:szCs w:val="24"/>
        </w:rPr>
      </w:pPr>
    </w:p>
    <w:p w14:paraId="2C4BA7E3" w14:textId="285192CC" w:rsidR="00F81FF8" w:rsidRPr="004B68F9" w:rsidRDefault="00BA7CD0" w:rsidP="007142F4">
      <w:pPr>
        <w:numPr>
          <w:ilvl w:val="0"/>
          <w:numId w:val="3"/>
        </w:numPr>
        <w:overflowPunct w:val="0"/>
        <w:autoSpaceDE w:val="0"/>
        <w:autoSpaceDN w:val="0"/>
        <w:adjustRightInd w:val="0"/>
        <w:spacing w:line="240" w:lineRule="auto"/>
        <w:ind w:left="360" w:hanging="360"/>
        <w:textAlignment w:val="baseline"/>
        <w:rPr>
          <w:rFonts w:ascii="Trebuchet MS" w:hAnsi="Trebuchet MS"/>
          <w:sz w:val="24"/>
          <w:szCs w:val="24"/>
        </w:rPr>
      </w:pPr>
      <w:r w:rsidRPr="004B68F9">
        <w:rPr>
          <w:rFonts w:ascii="Trebuchet MS" w:hAnsi="Trebuchet MS"/>
          <w:i/>
          <w:sz w:val="24"/>
          <w:szCs w:val="24"/>
        </w:rPr>
        <w:t>Correction for Smoothness</w:t>
      </w:r>
      <w:r w:rsidR="00986A45" w:rsidRPr="004B68F9">
        <w:rPr>
          <w:rFonts w:ascii="Trebuchet MS" w:hAnsi="Trebuchet MS"/>
          <w:i/>
          <w:sz w:val="24"/>
          <w:szCs w:val="24"/>
        </w:rPr>
        <w:t>.</w:t>
      </w:r>
      <w:r w:rsidRPr="004B68F9">
        <w:rPr>
          <w:rFonts w:ascii="Trebuchet MS" w:hAnsi="Trebuchet MS"/>
          <w:sz w:val="24"/>
          <w:szCs w:val="24"/>
        </w:rPr>
        <w:t xml:space="preserve">  </w:t>
      </w:r>
      <w:r w:rsidR="00F81FF8" w:rsidRPr="004B68F9">
        <w:rPr>
          <w:rFonts w:ascii="Trebuchet MS" w:hAnsi="Trebuchet MS"/>
          <w:sz w:val="24"/>
          <w:szCs w:val="24"/>
        </w:rPr>
        <w:t xml:space="preserve">Areas showing high spots of more than 3/16 inch in </w:t>
      </w:r>
      <w:r w:rsidR="00956475" w:rsidRPr="004B68F9">
        <w:rPr>
          <w:rFonts w:ascii="Trebuchet MS" w:hAnsi="Trebuchet MS"/>
          <w:sz w:val="24"/>
          <w:szCs w:val="24"/>
        </w:rPr>
        <w:t xml:space="preserve">ten </w:t>
      </w:r>
      <w:r w:rsidR="00F81FF8" w:rsidRPr="004B68F9">
        <w:rPr>
          <w:rFonts w:ascii="Trebuchet MS" w:hAnsi="Trebuchet MS"/>
          <w:sz w:val="24"/>
          <w:szCs w:val="24"/>
        </w:rPr>
        <w:t xml:space="preserve">feet shall be marked and diamond ground until the high spot does not exceed 3/16 inch in </w:t>
      </w:r>
      <w:r w:rsidR="00956475" w:rsidRPr="004B68F9">
        <w:rPr>
          <w:rFonts w:ascii="Trebuchet MS" w:hAnsi="Trebuchet MS"/>
          <w:sz w:val="24"/>
          <w:szCs w:val="24"/>
        </w:rPr>
        <w:t xml:space="preserve">ten </w:t>
      </w:r>
      <w:r w:rsidR="00F81FF8" w:rsidRPr="004B68F9">
        <w:rPr>
          <w:rFonts w:ascii="Trebuchet MS" w:hAnsi="Trebuchet MS"/>
          <w:sz w:val="24"/>
          <w:szCs w:val="24"/>
        </w:rPr>
        <w:t>feet.  Longitudinal tining shall be grooved to restore th</w:t>
      </w:r>
      <w:r w:rsidR="00813323" w:rsidRPr="004B68F9">
        <w:rPr>
          <w:rFonts w:ascii="Trebuchet MS" w:hAnsi="Trebuchet MS"/>
          <w:sz w:val="24"/>
          <w:szCs w:val="24"/>
        </w:rPr>
        <w:t>e longitudinal texture (tining).</w:t>
      </w:r>
      <w:r w:rsidR="00F81FF8" w:rsidRPr="004B68F9">
        <w:rPr>
          <w:rFonts w:ascii="Trebuchet MS" w:hAnsi="Trebuchet MS"/>
          <w:sz w:val="24"/>
          <w:szCs w:val="24"/>
        </w:rPr>
        <w:t xml:space="preserve">  </w:t>
      </w:r>
      <w:r w:rsidR="00B82C61" w:rsidRPr="004B68F9">
        <w:rPr>
          <w:rFonts w:ascii="Trebuchet MS" w:hAnsi="Trebuchet MS"/>
          <w:sz w:val="24"/>
          <w:szCs w:val="24"/>
        </w:rPr>
        <w:t xml:space="preserve">Areas showing low spots of more than 3/16 inch in </w:t>
      </w:r>
      <w:r w:rsidR="00956475" w:rsidRPr="004B68F9">
        <w:rPr>
          <w:rFonts w:ascii="Trebuchet MS" w:hAnsi="Trebuchet MS"/>
          <w:sz w:val="24"/>
          <w:szCs w:val="24"/>
        </w:rPr>
        <w:t xml:space="preserve">ten </w:t>
      </w:r>
      <w:r w:rsidR="00B82C61" w:rsidRPr="004B68F9">
        <w:rPr>
          <w:rFonts w:ascii="Trebuchet MS" w:hAnsi="Trebuchet MS"/>
          <w:sz w:val="24"/>
          <w:szCs w:val="24"/>
        </w:rPr>
        <w:t>feet shall be marked, saw cut, removed with diamond grinding, and replaced at the Contractor</w:t>
      </w:r>
      <w:r w:rsidR="00C506D6" w:rsidRPr="004B68F9">
        <w:rPr>
          <w:rFonts w:ascii="Trebuchet MS" w:hAnsi="Trebuchet MS"/>
          <w:sz w:val="24"/>
          <w:szCs w:val="24"/>
        </w:rPr>
        <w:t>’</w:t>
      </w:r>
      <w:r w:rsidR="00B82C61" w:rsidRPr="004B68F9">
        <w:rPr>
          <w:rFonts w:ascii="Trebuchet MS" w:hAnsi="Trebuchet MS"/>
          <w:sz w:val="24"/>
          <w:szCs w:val="24"/>
        </w:rPr>
        <w:t>s expense.</w:t>
      </w:r>
    </w:p>
    <w:p w14:paraId="6D747AEA" w14:textId="77777777" w:rsidR="00034A4A" w:rsidRPr="004B68F9" w:rsidRDefault="00034A4A" w:rsidP="00D85174">
      <w:pPr>
        <w:overflowPunct w:val="0"/>
        <w:autoSpaceDE w:val="0"/>
        <w:autoSpaceDN w:val="0"/>
        <w:adjustRightInd w:val="0"/>
        <w:spacing w:line="240" w:lineRule="auto"/>
        <w:ind w:left="360" w:hanging="360"/>
        <w:textAlignment w:val="baseline"/>
        <w:rPr>
          <w:rFonts w:ascii="Trebuchet MS" w:hAnsi="Trebuchet MS"/>
          <w:sz w:val="24"/>
          <w:szCs w:val="24"/>
        </w:rPr>
      </w:pPr>
    </w:p>
    <w:p w14:paraId="289C5FD7" w14:textId="5C79543B" w:rsidR="00426CB7" w:rsidRPr="004B68F9" w:rsidRDefault="00CB69DB" w:rsidP="007142F4">
      <w:pPr>
        <w:pStyle w:val="ListParagraph"/>
        <w:numPr>
          <w:ilvl w:val="0"/>
          <w:numId w:val="3"/>
        </w:numPr>
        <w:ind w:left="360" w:hanging="360"/>
        <w:rPr>
          <w:rFonts w:ascii="Trebuchet MS" w:hAnsi="Trebuchet MS"/>
          <w:spacing w:val="-2"/>
          <w:sz w:val="24"/>
          <w:szCs w:val="24"/>
        </w:rPr>
      </w:pPr>
      <w:r w:rsidRPr="004B68F9">
        <w:rPr>
          <w:rFonts w:ascii="Trebuchet MS" w:hAnsi="Trebuchet MS"/>
          <w:i/>
          <w:sz w:val="24"/>
          <w:szCs w:val="24"/>
        </w:rPr>
        <w:t xml:space="preserve">Replacement </w:t>
      </w:r>
      <w:r w:rsidR="0053449D" w:rsidRPr="004B68F9">
        <w:rPr>
          <w:rFonts w:ascii="Trebuchet MS" w:hAnsi="Trebuchet MS"/>
          <w:i/>
          <w:sz w:val="24"/>
          <w:szCs w:val="24"/>
        </w:rPr>
        <w:t>of Defective Overlay</w:t>
      </w:r>
      <w:r w:rsidR="00986A45" w:rsidRPr="004B68F9">
        <w:rPr>
          <w:rFonts w:ascii="Trebuchet MS" w:hAnsi="Trebuchet MS"/>
          <w:i/>
          <w:sz w:val="24"/>
          <w:szCs w:val="24"/>
        </w:rPr>
        <w:t>.</w:t>
      </w:r>
      <w:r w:rsidR="0053449D" w:rsidRPr="004B68F9">
        <w:rPr>
          <w:rFonts w:ascii="Trebuchet MS" w:hAnsi="Trebuchet MS"/>
          <w:i/>
          <w:sz w:val="24"/>
          <w:szCs w:val="24"/>
        </w:rPr>
        <w:t xml:space="preserve"> </w:t>
      </w:r>
      <w:r w:rsidR="006723A0" w:rsidRPr="004B68F9">
        <w:rPr>
          <w:rFonts w:ascii="Trebuchet MS" w:hAnsi="Trebuchet MS"/>
          <w:bCs/>
          <w:sz w:val="24"/>
          <w:szCs w:val="24"/>
        </w:rPr>
        <w:t>A defective overlay, identified by sounding for delamination or a failing pull bond test result, shall be removed and replaced at the Contractor’s expense.</w:t>
      </w:r>
      <w:r w:rsidR="00426CB7" w:rsidRPr="004B68F9">
        <w:rPr>
          <w:rFonts w:ascii="Trebuchet MS" w:hAnsi="Trebuchet MS"/>
          <w:sz w:val="24"/>
          <w:szCs w:val="24"/>
        </w:rPr>
        <w:t xml:space="preserve"> </w:t>
      </w:r>
      <w:r w:rsidR="005316EC" w:rsidRPr="004B68F9">
        <w:rPr>
          <w:rFonts w:ascii="Trebuchet MS" w:hAnsi="Trebuchet MS"/>
          <w:sz w:val="24"/>
          <w:szCs w:val="24"/>
        </w:rPr>
        <w:t>T</w:t>
      </w:r>
      <w:r w:rsidR="005724D2" w:rsidRPr="004B68F9">
        <w:rPr>
          <w:rFonts w:ascii="Trebuchet MS" w:hAnsi="Trebuchet MS"/>
          <w:sz w:val="24"/>
          <w:szCs w:val="24"/>
        </w:rPr>
        <w:t>he Contractor shall submit a written corrective work proposal to the Engineer, which shall include the methods and procedures that will be used.  The Contractor shall not commence corrective work until the methods and procedures have been approved in writing by the Engineer.  The Engineer</w:t>
      </w:r>
      <w:r w:rsidR="0043462F" w:rsidRPr="004B68F9">
        <w:rPr>
          <w:rFonts w:ascii="Trebuchet MS" w:hAnsi="Trebuchet MS"/>
          <w:sz w:val="24"/>
          <w:szCs w:val="24"/>
        </w:rPr>
        <w:t>’</w:t>
      </w:r>
      <w:r w:rsidR="005724D2" w:rsidRPr="004B68F9">
        <w:rPr>
          <w:rFonts w:ascii="Trebuchet MS" w:hAnsi="Trebuchet MS"/>
          <w:sz w:val="24"/>
          <w:szCs w:val="24"/>
        </w:rPr>
        <w:t xml:space="preserve">s approval </w:t>
      </w:r>
      <w:r w:rsidR="00704543" w:rsidRPr="004B68F9">
        <w:rPr>
          <w:rFonts w:ascii="Trebuchet MS" w:hAnsi="Trebuchet MS"/>
          <w:sz w:val="24"/>
          <w:szCs w:val="24"/>
        </w:rPr>
        <w:t xml:space="preserve">will </w:t>
      </w:r>
      <w:r w:rsidR="005724D2" w:rsidRPr="004B68F9">
        <w:rPr>
          <w:rFonts w:ascii="Trebuchet MS" w:hAnsi="Trebuchet MS"/>
          <w:sz w:val="24"/>
          <w:szCs w:val="24"/>
        </w:rPr>
        <w:t>not relieve the Contractor of the responsibility of producing work in conformity with the Contract.</w:t>
      </w:r>
    </w:p>
    <w:p w14:paraId="12158643" w14:textId="77777777" w:rsidR="00426CB7" w:rsidRPr="004B68F9" w:rsidRDefault="00426CB7" w:rsidP="00426CB7">
      <w:pPr>
        <w:pStyle w:val="ListParagraph"/>
        <w:rPr>
          <w:rFonts w:ascii="Trebuchet MS" w:hAnsi="Trebuchet MS"/>
          <w:i/>
          <w:sz w:val="24"/>
          <w:szCs w:val="24"/>
        </w:rPr>
      </w:pPr>
    </w:p>
    <w:p w14:paraId="5ECC72EF" w14:textId="04CD6CDF" w:rsidR="009A4B7F" w:rsidRPr="004B68F9" w:rsidRDefault="009A4B7F" w:rsidP="007142F4">
      <w:pPr>
        <w:pStyle w:val="ListParagraph"/>
        <w:numPr>
          <w:ilvl w:val="0"/>
          <w:numId w:val="3"/>
        </w:numPr>
        <w:ind w:left="360" w:hanging="360"/>
        <w:rPr>
          <w:rFonts w:ascii="Trebuchet MS" w:hAnsi="Trebuchet MS"/>
          <w:b/>
          <w:spacing w:val="-2"/>
          <w:sz w:val="24"/>
          <w:szCs w:val="24"/>
        </w:rPr>
      </w:pPr>
      <w:r w:rsidRPr="004B68F9">
        <w:rPr>
          <w:rFonts w:ascii="Trebuchet MS" w:hAnsi="Trebuchet MS"/>
          <w:i/>
          <w:sz w:val="24"/>
          <w:szCs w:val="24"/>
        </w:rPr>
        <w:t>Defective Tining</w:t>
      </w:r>
      <w:r w:rsidR="00986A45" w:rsidRPr="004B68F9">
        <w:rPr>
          <w:rFonts w:ascii="Trebuchet MS" w:hAnsi="Trebuchet MS"/>
          <w:sz w:val="24"/>
          <w:szCs w:val="24"/>
        </w:rPr>
        <w:t>.</w:t>
      </w:r>
      <w:r w:rsidRPr="004B68F9">
        <w:rPr>
          <w:rFonts w:ascii="Trebuchet MS" w:hAnsi="Trebuchet MS"/>
          <w:sz w:val="24"/>
          <w:szCs w:val="24"/>
        </w:rPr>
        <w:t xml:space="preserve">  </w:t>
      </w:r>
      <w:r w:rsidR="006723A0" w:rsidRPr="004B68F9">
        <w:rPr>
          <w:rFonts w:ascii="Trebuchet MS" w:hAnsi="Trebuchet MS"/>
          <w:bCs/>
          <w:sz w:val="24"/>
          <w:szCs w:val="24"/>
        </w:rPr>
        <w:t>If the Engineer determines tining to be unacceptable</w:t>
      </w:r>
      <w:r w:rsidR="00AD2005" w:rsidRPr="004B68F9">
        <w:rPr>
          <w:rFonts w:ascii="Trebuchet MS" w:hAnsi="Trebuchet MS"/>
          <w:bCs/>
          <w:sz w:val="24"/>
          <w:szCs w:val="24"/>
        </w:rPr>
        <w:t xml:space="preserve"> on any deck surfaces measuring 30 square feet or more</w:t>
      </w:r>
      <w:r w:rsidR="006723A0" w:rsidRPr="004B68F9">
        <w:rPr>
          <w:rFonts w:ascii="Trebuchet MS" w:hAnsi="Trebuchet MS"/>
          <w:bCs/>
          <w:sz w:val="24"/>
          <w:szCs w:val="24"/>
        </w:rPr>
        <w:t xml:space="preserve">, based on criteria in </w:t>
      </w:r>
      <w:r w:rsidR="00C506D6" w:rsidRPr="004B68F9">
        <w:rPr>
          <w:rFonts w:ascii="Trebuchet MS" w:hAnsi="Trebuchet MS"/>
          <w:bCs/>
          <w:sz w:val="24"/>
          <w:szCs w:val="24"/>
        </w:rPr>
        <w:t xml:space="preserve">subsection </w:t>
      </w:r>
      <w:r w:rsidR="006723A0" w:rsidRPr="004B68F9">
        <w:rPr>
          <w:rFonts w:ascii="Trebuchet MS" w:hAnsi="Trebuchet MS"/>
          <w:bCs/>
          <w:sz w:val="24"/>
          <w:szCs w:val="24"/>
        </w:rPr>
        <w:t xml:space="preserve">519.12(b), the tined surface shall be repaired with resin and the repaired surface shall be textured per requirements in </w:t>
      </w:r>
      <w:r w:rsidR="00C506D6" w:rsidRPr="004B68F9">
        <w:rPr>
          <w:rFonts w:ascii="Trebuchet MS" w:hAnsi="Trebuchet MS"/>
          <w:bCs/>
          <w:sz w:val="24"/>
          <w:szCs w:val="24"/>
        </w:rPr>
        <w:t xml:space="preserve">subsection </w:t>
      </w:r>
      <w:r w:rsidR="006723A0" w:rsidRPr="004B68F9">
        <w:rPr>
          <w:rFonts w:ascii="Trebuchet MS" w:hAnsi="Trebuchet MS"/>
          <w:bCs/>
          <w:sz w:val="24"/>
          <w:szCs w:val="24"/>
        </w:rPr>
        <w:t>601.15(e)2.</w:t>
      </w:r>
    </w:p>
    <w:p w14:paraId="21FECC96" w14:textId="77777777" w:rsidR="00270063" w:rsidRPr="004B68F9" w:rsidRDefault="00270063" w:rsidP="003E221B">
      <w:pPr>
        <w:spacing w:line="240" w:lineRule="auto"/>
        <w:jc w:val="center"/>
        <w:rPr>
          <w:rFonts w:ascii="Trebuchet MS" w:hAnsi="Trebuchet MS"/>
          <w:b/>
          <w:spacing w:val="-2"/>
          <w:sz w:val="24"/>
          <w:szCs w:val="24"/>
        </w:rPr>
      </w:pPr>
    </w:p>
    <w:p w14:paraId="46FB61F2" w14:textId="77777777" w:rsidR="00080F17" w:rsidRPr="004B68F9" w:rsidRDefault="00080F17" w:rsidP="005D3CCA">
      <w:pPr>
        <w:pStyle w:val="Heading2"/>
        <w:pageBreakBefore/>
      </w:pPr>
      <w:r w:rsidRPr="004B68F9">
        <w:rPr>
          <w:spacing w:val="-2"/>
        </w:rPr>
        <w:lastRenderedPageBreak/>
        <w:t>M</w:t>
      </w:r>
      <w:r w:rsidRPr="004B68F9">
        <w:t>ETHOD OF MEASUREMENT</w:t>
      </w:r>
    </w:p>
    <w:p w14:paraId="34E95762" w14:textId="77777777" w:rsidR="00080F17" w:rsidRPr="004B68F9" w:rsidRDefault="00080F17" w:rsidP="003E221B">
      <w:pPr>
        <w:spacing w:line="240" w:lineRule="auto"/>
        <w:jc w:val="center"/>
        <w:rPr>
          <w:rFonts w:ascii="Trebuchet MS" w:hAnsi="Trebuchet MS"/>
          <w:b/>
          <w:sz w:val="24"/>
          <w:szCs w:val="24"/>
        </w:rPr>
      </w:pPr>
    </w:p>
    <w:p w14:paraId="76CA159A" w14:textId="5717CB09" w:rsidR="00080F17" w:rsidRPr="004B68F9" w:rsidRDefault="00080F17" w:rsidP="003E221B">
      <w:pPr>
        <w:spacing w:line="240" w:lineRule="auto"/>
        <w:rPr>
          <w:rFonts w:ascii="Trebuchet MS" w:hAnsi="Trebuchet MS"/>
          <w:color w:val="984806" w:themeColor="accent6" w:themeShade="80"/>
          <w:sz w:val="24"/>
          <w:szCs w:val="24"/>
        </w:rPr>
      </w:pPr>
      <w:r w:rsidRPr="004B68F9">
        <w:rPr>
          <w:rFonts w:ascii="Trebuchet MS" w:hAnsi="Trebuchet MS"/>
          <w:b/>
          <w:sz w:val="24"/>
          <w:szCs w:val="24"/>
        </w:rPr>
        <w:t>519.</w:t>
      </w:r>
      <w:r w:rsidR="00002581" w:rsidRPr="004B68F9">
        <w:rPr>
          <w:rFonts w:ascii="Trebuchet MS" w:hAnsi="Trebuchet MS"/>
          <w:b/>
          <w:sz w:val="24"/>
          <w:szCs w:val="24"/>
        </w:rPr>
        <w:t>1</w:t>
      </w:r>
      <w:r w:rsidR="005B6099" w:rsidRPr="004B68F9">
        <w:rPr>
          <w:rFonts w:ascii="Trebuchet MS" w:hAnsi="Trebuchet MS"/>
          <w:b/>
          <w:sz w:val="24"/>
          <w:szCs w:val="24"/>
        </w:rPr>
        <w:t>5</w:t>
      </w:r>
      <w:r w:rsidR="00002581" w:rsidRPr="004B68F9">
        <w:rPr>
          <w:rFonts w:ascii="Trebuchet MS" w:hAnsi="Trebuchet MS"/>
          <w:b/>
          <w:sz w:val="24"/>
          <w:szCs w:val="24"/>
        </w:rPr>
        <w:t xml:space="preserve"> </w:t>
      </w:r>
      <w:r w:rsidR="00F040AD" w:rsidRPr="004B68F9">
        <w:rPr>
          <w:rFonts w:ascii="Trebuchet MS" w:hAnsi="Trebuchet MS"/>
          <w:b/>
          <w:sz w:val="24"/>
          <w:szCs w:val="24"/>
        </w:rPr>
        <w:t xml:space="preserve"> </w:t>
      </w:r>
      <w:r w:rsidR="00370ACF" w:rsidRPr="004B68F9">
        <w:rPr>
          <w:rFonts w:ascii="Trebuchet MS" w:hAnsi="Trebuchet MS"/>
          <w:sz w:val="24"/>
          <w:szCs w:val="24"/>
        </w:rPr>
        <w:t xml:space="preserve">Furnish Thin Bonded Overlay (Polyester Concrete) </w:t>
      </w:r>
      <w:r w:rsidRPr="004B68F9">
        <w:rPr>
          <w:rFonts w:ascii="Trebuchet MS" w:hAnsi="Trebuchet MS"/>
          <w:sz w:val="24"/>
          <w:szCs w:val="24"/>
        </w:rPr>
        <w:t xml:space="preserve">will be measured by the actual </w:t>
      </w:r>
      <w:r w:rsidR="00370ACF" w:rsidRPr="004B68F9">
        <w:rPr>
          <w:rFonts w:ascii="Trebuchet MS" w:hAnsi="Trebuchet MS"/>
          <w:sz w:val="24"/>
          <w:szCs w:val="24"/>
        </w:rPr>
        <w:t>quantity</w:t>
      </w:r>
      <w:r w:rsidRPr="004B68F9">
        <w:rPr>
          <w:rFonts w:ascii="Trebuchet MS" w:hAnsi="Trebuchet MS"/>
          <w:sz w:val="24"/>
          <w:szCs w:val="24"/>
        </w:rPr>
        <w:t xml:space="preserve"> of polyester concrete material complete-in-place</w:t>
      </w:r>
      <w:r w:rsidR="00370ACF" w:rsidRPr="004B68F9">
        <w:rPr>
          <w:rFonts w:ascii="Trebuchet MS" w:hAnsi="Trebuchet MS"/>
          <w:sz w:val="24"/>
          <w:szCs w:val="24"/>
        </w:rPr>
        <w:t xml:space="preserve"> and accepted</w:t>
      </w:r>
      <w:r w:rsidRPr="004B68F9">
        <w:rPr>
          <w:rFonts w:ascii="Trebuchet MS" w:hAnsi="Trebuchet MS"/>
          <w:sz w:val="24"/>
          <w:szCs w:val="24"/>
        </w:rPr>
        <w:t xml:space="preserve">.  </w:t>
      </w:r>
      <w:r w:rsidR="00367100" w:rsidRPr="004B68F9">
        <w:rPr>
          <w:rFonts w:ascii="Trebuchet MS" w:hAnsi="Trebuchet MS"/>
          <w:sz w:val="24"/>
          <w:szCs w:val="24"/>
        </w:rPr>
        <w:t>The</w:t>
      </w:r>
      <w:r w:rsidRPr="004B68F9">
        <w:rPr>
          <w:rFonts w:ascii="Trebuchet MS" w:hAnsi="Trebuchet MS"/>
          <w:sz w:val="24"/>
          <w:szCs w:val="24"/>
        </w:rPr>
        <w:t xml:space="preserve"> volume shall include material used for patching </w:t>
      </w:r>
      <w:r w:rsidR="00A8538A" w:rsidRPr="004B68F9">
        <w:rPr>
          <w:rFonts w:ascii="Trebuchet MS" w:hAnsi="Trebuchet MS"/>
          <w:sz w:val="24"/>
          <w:szCs w:val="24"/>
        </w:rPr>
        <w:t xml:space="preserve">Class 1 removal areas </w:t>
      </w:r>
      <w:r w:rsidR="005D5B61" w:rsidRPr="004B68F9">
        <w:rPr>
          <w:rFonts w:ascii="Trebuchet MS" w:hAnsi="Trebuchet MS"/>
          <w:sz w:val="24"/>
          <w:szCs w:val="24"/>
        </w:rPr>
        <w:t xml:space="preserve">as </w:t>
      </w:r>
      <w:r w:rsidR="00A8538A" w:rsidRPr="004B68F9">
        <w:rPr>
          <w:rFonts w:ascii="Trebuchet MS" w:hAnsi="Trebuchet MS"/>
          <w:sz w:val="24"/>
          <w:szCs w:val="24"/>
        </w:rPr>
        <w:t xml:space="preserve">shown </w:t>
      </w:r>
      <w:r w:rsidR="005D5B61" w:rsidRPr="004B68F9">
        <w:rPr>
          <w:rFonts w:ascii="Trebuchet MS" w:hAnsi="Trebuchet MS"/>
          <w:sz w:val="24"/>
          <w:szCs w:val="24"/>
        </w:rPr>
        <w:t xml:space="preserve">on </w:t>
      </w:r>
      <w:r w:rsidR="00A8538A" w:rsidRPr="004B68F9">
        <w:rPr>
          <w:rFonts w:ascii="Trebuchet MS" w:hAnsi="Trebuchet MS"/>
          <w:sz w:val="24"/>
          <w:szCs w:val="24"/>
        </w:rPr>
        <w:t>the plans</w:t>
      </w:r>
      <w:r w:rsidRPr="004B68F9">
        <w:rPr>
          <w:rFonts w:ascii="Trebuchet MS" w:hAnsi="Trebuchet MS"/>
          <w:color w:val="800000"/>
          <w:sz w:val="24"/>
          <w:szCs w:val="24"/>
        </w:rPr>
        <w:t xml:space="preserve">.  </w:t>
      </w:r>
      <w:r w:rsidRPr="004B68F9">
        <w:rPr>
          <w:rFonts w:ascii="Trebuchet MS" w:hAnsi="Trebuchet MS"/>
          <w:sz w:val="24"/>
          <w:szCs w:val="24"/>
        </w:rPr>
        <w:t>Any additional quantities in excess of the plan thickness as required for profile adjustments shall be included in the Contractor’s submittal and approved by the Engineer prior to placement</w:t>
      </w:r>
      <w:r w:rsidRPr="004B68F9">
        <w:rPr>
          <w:rFonts w:ascii="Trebuchet MS" w:hAnsi="Trebuchet MS"/>
          <w:color w:val="800000"/>
          <w:sz w:val="24"/>
          <w:szCs w:val="24"/>
        </w:rPr>
        <w:t xml:space="preserve">. </w:t>
      </w:r>
    </w:p>
    <w:p w14:paraId="41ABAE54" w14:textId="78B6B50E" w:rsidR="00080F17" w:rsidRPr="004B68F9" w:rsidRDefault="00080F17" w:rsidP="003E221B">
      <w:pPr>
        <w:spacing w:line="240" w:lineRule="auto"/>
        <w:rPr>
          <w:rFonts w:ascii="Trebuchet MS" w:hAnsi="Trebuchet MS"/>
          <w:sz w:val="24"/>
          <w:szCs w:val="24"/>
        </w:rPr>
      </w:pPr>
    </w:p>
    <w:p w14:paraId="2DE332FF" w14:textId="1335769E" w:rsidR="00DF1E87" w:rsidRPr="004B68F9" w:rsidRDefault="00DF1E87" w:rsidP="00DF1E87">
      <w:pPr>
        <w:spacing w:line="240" w:lineRule="auto"/>
        <w:jc w:val="both"/>
        <w:rPr>
          <w:rFonts w:ascii="Trebuchet MS" w:hAnsi="Trebuchet MS"/>
          <w:sz w:val="24"/>
          <w:szCs w:val="24"/>
        </w:rPr>
      </w:pPr>
      <w:r w:rsidRPr="004B68F9">
        <w:rPr>
          <w:rFonts w:ascii="Trebuchet MS" w:hAnsi="Trebuchet MS"/>
          <w:sz w:val="24"/>
          <w:szCs w:val="24"/>
        </w:rPr>
        <w:t>The Contractor shall collect a</w:t>
      </w:r>
      <w:r w:rsidR="00D54870" w:rsidRPr="004B68F9">
        <w:rPr>
          <w:rFonts w:ascii="Trebuchet MS" w:hAnsi="Trebuchet MS"/>
          <w:sz w:val="24"/>
          <w:szCs w:val="24"/>
        </w:rPr>
        <w:t xml:space="preserve"> weight</w:t>
      </w:r>
      <w:r w:rsidRPr="004B68F9">
        <w:rPr>
          <w:rFonts w:ascii="Trebuchet MS" w:hAnsi="Trebuchet MS"/>
          <w:sz w:val="24"/>
          <w:szCs w:val="24"/>
        </w:rPr>
        <w:t xml:space="preserve"> ticket for </w:t>
      </w:r>
      <w:r w:rsidR="00D54870" w:rsidRPr="004B68F9">
        <w:rPr>
          <w:rFonts w:ascii="Trebuchet MS" w:hAnsi="Trebuchet MS"/>
          <w:sz w:val="24"/>
          <w:szCs w:val="24"/>
        </w:rPr>
        <w:t xml:space="preserve">all material placed </w:t>
      </w:r>
      <w:r w:rsidRPr="004B68F9">
        <w:rPr>
          <w:rFonts w:ascii="Trebuchet MS" w:hAnsi="Trebuchet MS"/>
          <w:sz w:val="24"/>
          <w:szCs w:val="24"/>
        </w:rPr>
        <w:t>and ensure that the following information is shown on each ticket:</w:t>
      </w:r>
    </w:p>
    <w:p w14:paraId="00281E4F" w14:textId="77777777" w:rsidR="00DF1E87" w:rsidRPr="004B68F9" w:rsidRDefault="00DF1E87" w:rsidP="00DF1E87">
      <w:pPr>
        <w:jc w:val="both"/>
        <w:rPr>
          <w:rFonts w:ascii="Trebuchet MS" w:hAnsi="Trebuchet MS"/>
          <w:sz w:val="24"/>
          <w:szCs w:val="24"/>
        </w:rPr>
      </w:pPr>
    </w:p>
    <w:p w14:paraId="1E1F5C9F" w14:textId="77777777" w:rsidR="00DF1E87" w:rsidRPr="004B68F9" w:rsidRDefault="00DF1E87" w:rsidP="00DF1E87">
      <w:pPr>
        <w:pStyle w:val="ListParagraph"/>
        <w:numPr>
          <w:ilvl w:val="0"/>
          <w:numId w:val="10"/>
        </w:numPr>
        <w:ind w:left="360"/>
        <w:jc w:val="both"/>
        <w:rPr>
          <w:rFonts w:ascii="Trebuchet MS" w:hAnsi="Trebuchet MS"/>
          <w:sz w:val="24"/>
          <w:szCs w:val="24"/>
        </w:rPr>
      </w:pPr>
      <w:r w:rsidRPr="004B68F9">
        <w:rPr>
          <w:rFonts w:ascii="Trebuchet MS" w:hAnsi="Trebuchet MS"/>
          <w:sz w:val="24"/>
          <w:szCs w:val="24"/>
        </w:rPr>
        <w:t>Project Number</w:t>
      </w:r>
    </w:p>
    <w:p w14:paraId="343101C7" w14:textId="77777777" w:rsidR="00DF1E87" w:rsidRPr="004B68F9" w:rsidRDefault="00DF1E87" w:rsidP="00DF1E87">
      <w:pPr>
        <w:pStyle w:val="ListParagraph"/>
        <w:ind w:left="600"/>
        <w:jc w:val="both"/>
        <w:rPr>
          <w:rFonts w:ascii="Trebuchet MS" w:hAnsi="Trebuchet MS"/>
          <w:sz w:val="24"/>
          <w:szCs w:val="24"/>
        </w:rPr>
      </w:pPr>
    </w:p>
    <w:p w14:paraId="571DF221" w14:textId="77777777" w:rsidR="00DF1E87" w:rsidRPr="004B68F9" w:rsidRDefault="00DF1E87" w:rsidP="00DF1E87">
      <w:pPr>
        <w:pStyle w:val="ListParagraph"/>
        <w:numPr>
          <w:ilvl w:val="0"/>
          <w:numId w:val="10"/>
        </w:numPr>
        <w:ind w:left="360"/>
        <w:jc w:val="both"/>
        <w:rPr>
          <w:rFonts w:ascii="Trebuchet MS" w:hAnsi="Trebuchet MS"/>
          <w:sz w:val="24"/>
          <w:szCs w:val="24"/>
        </w:rPr>
      </w:pPr>
      <w:r w:rsidRPr="004B68F9">
        <w:rPr>
          <w:rFonts w:ascii="Trebuchet MS" w:hAnsi="Trebuchet MS"/>
          <w:sz w:val="24"/>
          <w:szCs w:val="24"/>
        </w:rPr>
        <w:t>Bridge Number</w:t>
      </w:r>
    </w:p>
    <w:p w14:paraId="32DEB6BA" w14:textId="77777777" w:rsidR="00DF1E87" w:rsidRPr="004B68F9" w:rsidRDefault="00DF1E87" w:rsidP="00DF1E87">
      <w:pPr>
        <w:jc w:val="both"/>
        <w:rPr>
          <w:rFonts w:ascii="Trebuchet MS" w:hAnsi="Trebuchet MS"/>
          <w:sz w:val="24"/>
          <w:szCs w:val="24"/>
        </w:rPr>
      </w:pPr>
    </w:p>
    <w:p w14:paraId="2514D623" w14:textId="77777777" w:rsidR="00DF1E87" w:rsidRPr="004B68F9" w:rsidRDefault="00DF1E87" w:rsidP="00DF1E87">
      <w:pPr>
        <w:pStyle w:val="ListParagraph"/>
        <w:numPr>
          <w:ilvl w:val="0"/>
          <w:numId w:val="10"/>
        </w:numPr>
        <w:ind w:left="360"/>
        <w:jc w:val="both"/>
        <w:rPr>
          <w:rFonts w:ascii="Trebuchet MS" w:hAnsi="Trebuchet MS"/>
          <w:sz w:val="24"/>
          <w:szCs w:val="24"/>
        </w:rPr>
      </w:pPr>
      <w:r w:rsidRPr="004B68F9">
        <w:rPr>
          <w:rFonts w:ascii="Trebuchet MS" w:hAnsi="Trebuchet MS"/>
          <w:sz w:val="24"/>
          <w:szCs w:val="24"/>
        </w:rPr>
        <w:t>Date and Time</w:t>
      </w:r>
    </w:p>
    <w:p w14:paraId="2B67CB04" w14:textId="77777777" w:rsidR="00DF1E87" w:rsidRPr="004B68F9" w:rsidRDefault="00DF1E87" w:rsidP="00DF1E87">
      <w:pPr>
        <w:jc w:val="both"/>
        <w:rPr>
          <w:rFonts w:ascii="Trebuchet MS" w:hAnsi="Trebuchet MS"/>
          <w:sz w:val="24"/>
          <w:szCs w:val="24"/>
        </w:rPr>
      </w:pPr>
    </w:p>
    <w:p w14:paraId="47E42B2C" w14:textId="77777777" w:rsidR="00DF1E87" w:rsidRPr="004B68F9" w:rsidRDefault="00DF1E87" w:rsidP="00DF1E87">
      <w:pPr>
        <w:pStyle w:val="ListParagraph"/>
        <w:numPr>
          <w:ilvl w:val="0"/>
          <w:numId w:val="10"/>
        </w:numPr>
        <w:ind w:left="360"/>
        <w:jc w:val="both"/>
        <w:rPr>
          <w:rFonts w:ascii="Trebuchet MS" w:hAnsi="Trebuchet MS"/>
          <w:sz w:val="24"/>
          <w:szCs w:val="24"/>
        </w:rPr>
      </w:pPr>
      <w:r w:rsidRPr="004B68F9">
        <w:rPr>
          <w:rFonts w:ascii="Trebuchet MS" w:hAnsi="Trebuchet MS"/>
          <w:sz w:val="24"/>
          <w:szCs w:val="24"/>
        </w:rPr>
        <w:t>Ticket Number</w:t>
      </w:r>
    </w:p>
    <w:p w14:paraId="17592535" w14:textId="77777777" w:rsidR="00DF1E87" w:rsidRPr="004B68F9" w:rsidRDefault="00DF1E87" w:rsidP="00DF1E87">
      <w:pPr>
        <w:jc w:val="both"/>
        <w:rPr>
          <w:rFonts w:ascii="Trebuchet MS" w:hAnsi="Trebuchet MS"/>
          <w:sz w:val="24"/>
          <w:szCs w:val="24"/>
        </w:rPr>
      </w:pPr>
    </w:p>
    <w:p w14:paraId="51F51D26" w14:textId="77777777" w:rsidR="00DF1E87" w:rsidRPr="004B68F9" w:rsidRDefault="00DF1E87" w:rsidP="00DF1E87">
      <w:pPr>
        <w:pStyle w:val="ListParagraph"/>
        <w:numPr>
          <w:ilvl w:val="0"/>
          <w:numId w:val="10"/>
        </w:numPr>
        <w:ind w:left="360"/>
        <w:jc w:val="both"/>
        <w:rPr>
          <w:rFonts w:ascii="Trebuchet MS" w:hAnsi="Trebuchet MS"/>
          <w:sz w:val="24"/>
          <w:szCs w:val="24"/>
        </w:rPr>
      </w:pPr>
      <w:r w:rsidRPr="004B68F9">
        <w:rPr>
          <w:rFonts w:ascii="Trebuchet MS" w:hAnsi="Trebuchet MS"/>
          <w:sz w:val="24"/>
          <w:szCs w:val="24"/>
        </w:rPr>
        <w:t>Material Type</w:t>
      </w:r>
    </w:p>
    <w:p w14:paraId="436C0BCD" w14:textId="77777777" w:rsidR="00DF1E87" w:rsidRPr="004B68F9" w:rsidRDefault="00DF1E87" w:rsidP="00DF1E87">
      <w:pPr>
        <w:jc w:val="both"/>
        <w:rPr>
          <w:rFonts w:ascii="Trebuchet MS" w:hAnsi="Trebuchet MS"/>
          <w:sz w:val="24"/>
          <w:szCs w:val="24"/>
        </w:rPr>
      </w:pPr>
    </w:p>
    <w:p w14:paraId="230D9EE0" w14:textId="77777777" w:rsidR="00DF1E87" w:rsidRPr="004B68F9" w:rsidRDefault="00DF1E87" w:rsidP="00DF1E87">
      <w:pPr>
        <w:pStyle w:val="ListParagraph"/>
        <w:numPr>
          <w:ilvl w:val="0"/>
          <w:numId w:val="10"/>
        </w:numPr>
        <w:ind w:left="360"/>
        <w:jc w:val="both"/>
        <w:rPr>
          <w:rFonts w:ascii="Trebuchet MS" w:hAnsi="Trebuchet MS"/>
          <w:sz w:val="24"/>
          <w:szCs w:val="24"/>
        </w:rPr>
      </w:pPr>
      <w:r w:rsidRPr="004B68F9">
        <w:rPr>
          <w:rFonts w:ascii="Trebuchet MS" w:hAnsi="Trebuchet MS"/>
          <w:sz w:val="24"/>
          <w:szCs w:val="24"/>
        </w:rPr>
        <w:t>Location of Placement (Lane and Station Limits)</w:t>
      </w:r>
    </w:p>
    <w:p w14:paraId="5C94C453" w14:textId="77777777" w:rsidR="00DF1E87" w:rsidRPr="004B68F9" w:rsidRDefault="00DF1E87" w:rsidP="00DF1E87">
      <w:pPr>
        <w:jc w:val="both"/>
        <w:rPr>
          <w:rFonts w:ascii="Trebuchet MS" w:hAnsi="Trebuchet MS"/>
          <w:sz w:val="24"/>
          <w:szCs w:val="24"/>
        </w:rPr>
      </w:pPr>
    </w:p>
    <w:p w14:paraId="523C92E5" w14:textId="77777777" w:rsidR="00DF1E87" w:rsidRPr="004B68F9" w:rsidRDefault="00DF1E87" w:rsidP="00DF1E87">
      <w:pPr>
        <w:pStyle w:val="ListParagraph"/>
        <w:numPr>
          <w:ilvl w:val="0"/>
          <w:numId w:val="10"/>
        </w:numPr>
        <w:ind w:left="360"/>
        <w:jc w:val="both"/>
        <w:rPr>
          <w:rFonts w:ascii="Trebuchet MS" w:hAnsi="Trebuchet MS"/>
          <w:sz w:val="24"/>
          <w:szCs w:val="24"/>
        </w:rPr>
      </w:pPr>
      <w:r w:rsidRPr="004B68F9">
        <w:rPr>
          <w:rFonts w:ascii="Trebuchet MS" w:hAnsi="Trebuchet MS"/>
          <w:sz w:val="24"/>
          <w:szCs w:val="24"/>
        </w:rPr>
        <w:t>Aggregate Weight</w:t>
      </w:r>
    </w:p>
    <w:p w14:paraId="78DC46DC" w14:textId="77777777" w:rsidR="00DF1E87" w:rsidRPr="004B68F9" w:rsidRDefault="00DF1E87" w:rsidP="00DF1E87">
      <w:pPr>
        <w:jc w:val="both"/>
        <w:rPr>
          <w:rFonts w:ascii="Trebuchet MS" w:hAnsi="Trebuchet MS"/>
          <w:sz w:val="24"/>
          <w:szCs w:val="24"/>
        </w:rPr>
      </w:pPr>
    </w:p>
    <w:p w14:paraId="359766CD" w14:textId="77777777" w:rsidR="00DF1E87" w:rsidRPr="004B68F9" w:rsidRDefault="00DF1E87" w:rsidP="00DF1E87">
      <w:pPr>
        <w:pStyle w:val="ListParagraph"/>
        <w:numPr>
          <w:ilvl w:val="0"/>
          <w:numId w:val="10"/>
        </w:numPr>
        <w:ind w:left="360"/>
        <w:jc w:val="both"/>
        <w:rPr>
          <w:rFonts w:ascii="Trebuchet MS" w:hAnsi="Trebuchet MS"/>
          <w:sz w:val="24"/>
          <w:szCs w:val="24"/>
        </w:rPr>
      </w:pPr>
      <w:r w:rsidRPr="004B68F9">
        <w:rPr>
          <w:rFonts w:ascii="Trebuchet MS" w:hAnsi="Trebuchet MS"/>
          <w:sz w:val="24"/>
          <w:szCs w:val="24"/>
        </w:rPr>
        <w:t>Polyester Resin Binder Weight</w:t>
      </w:r>
    </w:p>
    <w:p w14:paraId="0C4F8A23" w14:textId="77777777" w:rsidR="00DF1E87" w:rsidRPr="004B68F9" w:rsidRDefault="00DF1E87" w:rsidP="00DF1E87">
      <w:pPr>
        <w:jc w:val="both"/>
        <w:rPr>
          <w:rFonts w:ascii="Trebuchet MS" w:hAnsi="Trebuchet MS"/>
          <w:sz w:val="24"/>
          <w:szCs w:val="24"/>
        </w:rPr>
      </w:pPr>
    </w:p>
    <w:p w14:paraId="62731503" w14:textId="77777777" w:rsidR="00DF1E87" w:rsidRPr="004B68F9" w:rsidRDefault="00DF1E87" w:rsidP="00DF1E87">
      <w:pPr>
        <w:jc w:val="both"/>
        <w:rPr>
          <w:rFonts w:ascii="Trebuchet MS" w:hAnsi="Trebuchet MS"/>
          <w:sz w:val="24"/>
          <w:szCs w:val="24"/>
        </w:rPr>
      </w:pPr>
      <w:r w:rsidRPr="004B68F9">
        <w:rPr>
          <w:rFonts w:ascii="Trebuchet MS" w:hAnsi="Trebuchet MS"/>
          <w:sz w:val="24"/>
          <w:szCs w:val="24"/>
        </w:rPr>
        <w:t>Tickets shall be available on-site for CDOT personnel to inspect.</w:t>
      </w:r>
    </w:p>
    <w:p w14:paraId="73FA0C0C" w14:textId="77777777" w:rsidR="00DF1E87" w:rsidRPr="004B68F9" w:rsidRDefault="00DF1E87" w:rsidP="00DF1E87">
      <w:pPr>
        <w:jc w:val="both"/>
        <w:rPr>
          <w:rFonts w:ascii="Trebuchet MS" w:hAnsi="Trebuchet MS"/>
          <w:sz w:val="24"/>
          <w:szCs w:val="24"/>
        </w:rPr>
      </w:pPr>
      <w:r w:rsidRPr="004B68F9">
        <w:rPr>
          <w:rFonts w:ascii="Trebuchet MS" w:hAnsi="Trebuchet MS"/>
          <w:sz w:val="24"/>
          <w:szCs w:val="24"/>
        </w:rPr>
        <w:t xml:space="preserve">           </w:t>
      </w:r>
    </w:p>
    <w:p w14:paraId="5AAD2124" w14:textId="0514354A" w:rsidR="00DF1E87" w:rsidRPr="004B68F9" w:rsidRDefault="00DF1E87" w:rsidP="00DF1E87">
      <w:pPr>
        <w:pStyle w:val="BodyText2"/>
        <w:tabs>
          <w:tab w:val="left" w:pos="720"/>
        </w:tabs>
        <w:spacing w:after="0" w:line="240" w:lineRule="auto"/>
        <w:rPr>
          <w:rFonts w:ascii="Trebuchet MS" w:hAnsi="Trebuchet MS"/>
          <w:sz w:val="24"/>
          <w:szCs w:val="24"/>
        </w:rPr>
      </w:pPr>
      <w:r w:rsidRPr="004B68F9">
        <w:rPr>
          <w:rFonts w:ascii="Trebuchet MS" w:hAnsi="Trebuchet MS"/>
          <w:sz w:val="24"/>
          <w:szCs w:val="24"/>
        </w:rPr>
        <w:t xml:space="preserve">Each day, the Contractor shall provide to the Engineer separate envelopes for each bridge which contains the previous day’s </w:t>
      </w:r>
      <w:r w:rsidR="00D54870" w:rsidRPr="004B68F9">
        <w:rPr>
          <w:rFonts w:ascii="Trebuchet MS" w:hAnsi="Trebuchet MS"/>
          <w:sz w:val="24"/>
          <w:szCs w:val="24"/>
        </w:rPr>
        <w:t xml:space="preserve">weight </w:t>
      </w:r>
      <w:r w:rsidRPr="004B68F9">
        <w:rPr>
          <w:rFonts w:ascii="Trebuchet MS" w:hAnsi="Trebuchet MS"/>
          <w:sz w:val="24"/>
          <w:szCs w:val="24"/>
        </w:rPr>
        <w:t>tickets and the following:</w:t>
      </w:r>
    </w:p>
    <w:p w14:paraId="3EDD5ACA" w14:textId="77777777" w:rsidR="00DF1E87" w:rsidRPr="004B68F9" w:rsidRDefault="00DF1E87" w:rsidP="00DF1E87">
      <w:pPr>
        <w:spacing w:line="240" w:lineRule="auto"/>
        <w:jc w:val="both"/>
        <w:rPr>
          <w:rFonts w:ascii="Trebuchet MS" w:hAnsi="Trebuchet MS"/>
          <w:sz w:val="24"/>
          <w:szCs w:val="24"/>
        </w:rPr>
      </w:pPr>
    </w:p>
    <w:p w14:paraId="4CF0C2C3" w14:textId="77777777" w:rsidR="00DF1E87" w:rsidRPr="004B68F9" w:rsidRDefault="00DF1E87" w:rsidP="00DF1E87">
      <w:pPr>
        <w:pStyle w:val="ListParagraph"/>
        <w:numPr>
          <w:ilvl w:val="0"/>
          <w:numId w:val="11"/>
        </w:numPr>
        <w:tabs>
          <w:tab w:val="left" w:pos="360"/>
        </w:tabs>
        <w:ind w:left="360"/>
        <w:jc w:val="both"/>
        <w:rPr>
          <w:rFonts w:ascii="Trebuchet MS" w:hAnsi="Trebuchet MS"/>
          <w:color w:val="000000"/>
          <w:sz w:val="24"/>
          <w:szCs w:val="24"/>
        </w:rPr>
      </w:pPr>
      <w:r w:rsidRPr="004B68F9">
        <w:rPr>
          <w:rFonts w:ascii="Trebuchet MS" w:hAnsi="Trebuchet MS"/>
          <w:color w:val="000000"/>
          <w:sz w:val="24"/>
          <w:szCs w:val="24"/>
        </w:rPr>
        <w:t>On each envelope:  Project Number, Bridge Number, Date of Paving, Type of Material, Daily Total, Cumulative Total, and Suppliers Name.</w:t>
      </w:r>
    </w:p>
    <w:p w14:paraId="4B6C8257" w14:textId="77777777" w:rsidR="00DF1E87" w:rsidRPr="004B68F9" w:rsidRDefault="00DF1E87" w:rsidP="00DF1E87">
      <w:pPr>
        <w:pStyle w:val="ListParagraph"/>
        <w:tabs>
          <w:tab w:val="left" w:pos="630"/>
        </w:tabs>
        <w:ind w:left="630"/>
        <w:jc w:val="both"/>
        <w:rPr>
          <w:rFonts w:ascii="Trebuchet MS" w:hAnsi="Trebuchet MS"/>
          <w:color w:val="000000"/>
          <w:sz w:val="24"/>
          <w:szCs w:val="24"/>
        </w:rPr>
      </w:pPr>
    </w:p>
    <w:p w14:paraId="1CD112BB" w14:textId="77777777" w:rsidR="00DF1E87" w:rsidRPr="004B68F9" w:rsidRDefault="00DF1E87" w:rsidP="00DF1E87">
      <w:pPr>
        <w:pStyle w:val="ListParagraph"/>
        <w:numPr>
          <w:ilvl w:val="0"/>
          <w:numId w:val="11"/>
        </w:numPr>
        <w:tabs>
          <w:tab w:val="left" w:pos="360"/>
        </w:tabs>
        <w:ind w:left="360"/>
        <w:jc w:val="both"/>
        <w:rPr>
          <w:rFonts w:ascii="Trebuchet MS" w:hAnsi="Trebuchet MS"/>
          <w:color w:val="000000"/>
          <w:sz w:val="24"/>
          <w:szCs w:val="24"/>
        </w:rPr>
      </w:pPr>
      <w:r w:rsidRPr="004B68F9">
        <w:rPr>
          <w:rFonts w:ascii="Trebuchet MS" w:hAnsi="Trebuchet MS"/>
          <w:color w:val="000000"/>
          <w:sz w:val="24"/>
          <w:szCs w:val="24"/>
        </w:rPr>
        <w:t>One of the following:</w:t>
      </w:r>
    </w:p>
    <w:p w14:paraId="1BC86295" w14:textId="77777777" w:rsidR="00DF1E87" w:rsidRPr="004B68F9" w:rsidRDefault="00DF1E87" w:rsidP="00DF1E87">
      <w:pPr>
        <w:tabs>
          <w:tab w:val="left" w:pos="720"/>
        </w:tabs>
        <w:jc w:val="both"/>
        <w:rPr>
          <w:rFonts w:ascii="Trebuchet MS" w:hAnsi="Trebuchet MS"/>
          <w:color w:val="000000"/>
          <w:sz w:val="24"/>
          <w:szCs w:val="24"/>
        </w:rPr>
      </w:pPr>
    </w:p>
    <w:p w14:paraId="717AAF04" w14:textId="6B1058BE" w:rsidR="00DF1E87" w:rsidRPr="004B68F9" w:rsidRDefault="00DF1E87" w:rsidP="00DF1E87">
      <w:pPr>
        <w:pStyle w:val="ListParagraph"/>
        <w:numPr>
          <w:ilvl w:val="0"/>
          <w:numId w:val="25"/>
        </w:numPr>
        <w:tabs>
          <w:tab w:val="left" w:pos="1170"/>
        </w:tabs>
        <w:ind w:left="720"/>
        <w:jc w:val="both"/>
        <w:rPr>
          <w:rFonts w:ascii="Trebuchet MS" w:hAnsi="Trebuchet MS"/>
          <w:color w:val="000000"/>
          <w:sz w:val="24"/>
          <w:szCs w:val="24"/>
        </w:rPr>
      </w:pPr>
      <w:r w:rsidRPr="004B68F9">
        <w:rPr>
          <w:rFonts w:ascii="Trebuchet MS" w:hAnsi="Trebuchet MS"/>
          <w:color w:val="000000"/>
          <w:sz w:val="24"/>
          <w:szCs w:val="24"/>
        </w:rPr>
        <w:t>Two adding machine tape tabulations of the weight tickets with corresponding totals run and signed by different persons</w:t>
      </w:r>
      <w:r w:rsidR="00D54870" w:rsidRPr="004B68F9">
        <w:rPr>
          <w:rFonts w:ascii="Trebuchet MS" w:hAnsi="Trebuchet MS"/>
          <w:color w:val="000000"/>
          <w:sz w:val="24"/>
          <w:szCs w:val="24"/>
        </w:rPr>
        <w:t>.</w:t>
      </w:r>
    </w:p>
    <w:p w14:paraId="0A9911D6" w14:textId="77777777" w:rsidR="00DF1E87" w:rsidRPr="004B68F9" w:rsidRDefault="00DF1E87" w:rsidP="00DF1E87">
      <w:pPr>
        <w:tabs>
          <w:tab w:val="left" w:pos="1170"/>
        </w:tabs>
        <w:jc w:val="both"/>
        <w:rPr>
          <w:rFonts w:ascii="Trebuchet MS" w:hAnsi="Trebuchet MS"/>
          <w:color w:val="000000"/>
          <w:sz w:val="24"/>
          <w:szCs w:val="24"/>
        </w:rPr>
      </w:pPr>
    </w:p>
    <w:p w14:paraId="2D4DE914" w14:textId="77777777" w:rsidR="00DF1E87" w:rsidRPr="004B68F9" w:rsidRDefault="00DF1E87" w:rsidP="00DF1E87">
      <w:pPr>
        <w:pStyle w:val="ListParagraph"/>
        <w:numPr>
          <w:ilvl w:val="0"/>
          <w:numId w:val="25"/>
        </w:numPr>
        <w:tabs>
          <w:tab w:val="left" w:pos="1170"/>
        </w:tabs>
        <w:ind w:left="720"/>
        <w:jc w:val="both"/>
        <w:rPr>
          <w:rFonts w:ascii="Trebuchet MS" w:hAnsi="Trebuchet MS"/>
          <w:color w:val="000000"/>
          <w:sz w:val="24"/>
          <w:szCs w:val="24"/>
        </w:rPr>
      </w:pPr>
      <w:r w:rsidRPr="004B68F9">
        <w:rPr>
          <w:rFonts w:ascii="Trebuchet MS" w:hAnsi="Trebuchet MS"/>
          <w:color w:val="000000"/>
          <w:sz w:val="24"/>
          <w:szCs w:val="24"/>
        </w:rPr>
        <w:t xml:space="preserve">One signed adding machine tape tabulation of the weight tickets that has been checked and signed by a second person. </w:t>
      </w:r>
    </w:p>
    <w:p w14:paraId="20F36FCC" w14:textId="77777777" w:rsidR="00DF1E87" w:rsidRPr="004B68F9" w:rsidRDefault="00DF1E87" w:rsidP="00DF1E87">
      <w:pPr>
        <w:pStyle w:val="ListParagraph"/>
        <w:ind w:left="1080"/>
        <w:jc w:val="center"/>
        <w:rPr>
          <w:rFonts w:ascii="Trebuchet MS" w:hAnsi="Trebuchet MS"/>
          <w:sz w:val="24"/>
          <w:szCs w:val="24"/>
        </w:rPr>
      </w:pPr>
    </w:p>
    <w:p w14:paraId="36149C2F" w14:textId="77777777" w:rsidR="00DF1E87" w:rsidRPr="004B68F9" w:rsidRDefault="00DF1E87" w:rsidP="00DF1E87">
      <w:pPr>
        <w:pStyle w:val="ListParagraph"/>
        <w:numPr>
          <w:ilvl w:val="0"/>
          <w:numId w:val="25"/>
        </w:numPr>
        <w:tabs>
          <w:tab w:val="left" w:pos="1170"/>
        </w:tabs>
        <w:ind w:left="720"/>
        <w:jc w:val="both"/>
        <w:rPr>
          <w:rFonts w:ascii="Trebuchet MS" w:hAnsi="Trebuchet MS"/>
          <w:color w:val="000000"/>
          <w:sz w:val="24"/>
          <w:szCs w:val="24"/>
        </w:rPr>
      </w:pPr>
      <w:r w:rsidRPr="004B68F9">
        <w:rPr>
          <w:rFonts w:ascii="Trebuchet MS" w:hAnsi="Trebuchet MS"/>
          <w:color w:val="000000"/>
          <w:sz w:val="24"/>
          <w:szCs w:val="24"/>
        </w:rPr>
        <w:lastRenderedPageBreak/>
        <w:t>Signed check tape of computer scale tickets that have a cumulative total.  These scale tickets must be consecutive.</w:t>
      </w:r>
    </w:p>
    <w:p w14:paraId="4FB87DF5" w14:textId="77777777" w:rsidR="00DF1E87" w:rsidRPr="004B68F9" w:rsidRDefault="00DF1E87" w:rsidP="00DF1E87">
      <w:pPr>
        <w:tabs>
          <w:tab w:val="left" w:pos="720"/>
        </w:tabs>
        <w:jc w:val="both"/>
        <w:rPr>
          <w:rFonts w:ascii="Trebuchet MS" w:hAnsi="Trebuchet MS"/>
          <w:color w:val="000000"/>
          <w:sz w:val="24"/>
          <w:szCs w:val="24"/>
        </w:rPr>
      </w:pPr>
    </w:p>
    <w:p w14:paraId="73C4F365" w14:textId="77777777" w:rsidR="00DF1E87" w:rsidRPr="004B68F9" w:rsidRDefault="00DF1E87" w:rsidP="00DF1E87">
      <w:pPr>
        <w:pStyle w:val="ListParagraph"/>
        <w:numPr>
          <w:ilvl w:val="0"/>
          <w:numId w:val="11"/>
        </w:numPr>
        <w:tabs>
          <w:tab w:val="left" w:pos="360"/>
        </w:tabs>
        <w:ind w:left="360"/>
        <w:jc w:val="both"/>
        <w:rPr>
          <w:rFonts w:ascii="Trebuchet MS" w:hAnsi="Trebuchet MS"/>
          <w:sz w:val="24"/>
          <w:szCs w:val="24"/>
        </w:rPr>
      </w:pPr>
      <w:r w:rsidRPr="004B68F9">
        <w:rPr>
          <w:rFonts w:ascii="Trebuchet MS" w:hAnsi="Trebuchet MS"/>
          <w:color w:val="000000"/>
          <w:sz w:val="24"/>
          <w:szCs w:val="24"/>
        </w:rPr>
        <w:t>A comparison of the actual yield for each day’s placement to the theoretical yield.  Theoretical yield shall be based on the actual area paved and the planned thickness of the mixture being placed.  Any variance greater than five percent shall be indicated on the envelope with a written explanation included.</w:t>
      </w:r>
    </w:p>
    <w:p w14:paraId="144CD3D9" w14:textId="77777777" w:rsidR="00DF1E87" w:rsidRPr="004B68F9" w:rsidRDefault="00DF1E87" w:rsidP="003E221B">
      <w:pPr>
        <w:spacing w:line="240" w:lineRule="auto"/>
        <w:rPr>
          <w:rFonts w:ascii="Trebuchet MS" w:hAnsi="Trebuchet MS"/>
          <w:sz w:val="24"/>
          <w:szCs w:val="24"/>
        </w:rPr>
      </w:pPr>
    </w:p>
    <w:p w14:paraId="724BB03E" w14:textId="744A3778" w:rsidR="00591E8B" w:rsidRPr="004B68F9" w:rsidRDefault="00370ACF" w:rsidP="003E221B">
      <w:pPr>
        <w:spacing w:line="240" w:lineRule="auto"/>
        <w:rPr>
          <w:rFonts w:ascii="Trebuchet MS" w:hAnsi="Trebuchet MS"/>
          <w:sz w:val="24"/>
          <w:szCs w:val="24"/>
        </w:rPr>
      </w:pPr>
      <w:r w:rsidRPr="004B68F9">
        <w:rPr>
          <w:rFonts w:ascii="Trebuchet MS" w:hAnsi="Trebuchet MS"/>
          <w:sz w:val="24"/>
          <w:szCs w:val="24"/>
        </w:rPr>
        <w:t xml:space="preserve">Place Thin Bonded Overlay (Polyester Concrete) </w:t>
      </w:r>
      <w:r w:rsidR="00080F17" w:rsidRPr="004B68F9">
        <w:rPr>
          <w:rFonts w:ascii="Trebuchet MS" w:hAnsi="Trebuchet MS"/>
          <w:sz w:val="24"/>
          <w:szCs w:val="24"/>
        </w:rPr>
        <w:t xml:space="preserve">will not be measured, but </w:t>
      </w:r>
      <w:r w:rsidR="00F81F66" w:rsidRPr="004B68F9">
        <w:rPr>
          <w:rFonts w:ascii="Trebuchet MS" w:hAnsi="Trebuchet MS"/>
          <w:sz w:val="24"/>
          <w:szCs w:val="24"/>
        </w:rPr>
        <w:t>will</w:t>
      </w:r>
      <w:r w:rsidR="00080F17" w:rsidRPr="004B68F9">
        <w:rPr>
          <w:rFonts w:ascii="Trebuchet MS" w:hAnsi="Trebuchet MS"/>
          <w:sz w:val="24"/>
          <w:szCs w:val="24"/>
        </w:rPr>
        <w:t xml:space="preserve"> be the quantities</w:t>
      </w:r>
      <w:r w:rsidR="00D922FD" w:rsidRPr="004B68F9">
        <w:rPr>
          <w:rFonts w:ascii="Trebuchet MS" w:hAnsi="Trebuchet MS"/>
          <w:sz w:val="24"/>
          <w:szCs w:val="24"/>
        </w:rPr>
        <w:t>, in square yards,</w:t>
      </w:r>
      <w:r w:rsidR="00080F17" w:rsidRPr="004B68F9">
        <w:rPr>
          <w:rFonts w:ascii="Trebuchet MS" w:hAnsi="Trebuchet MS"/>
          <w:sz w:val="24"/>
          <w:szCs w:val="24"/>
        </w:rPr>
        <w:t xml:space="preserve"> specified </w:t>
      </w:r>
      <w:r w:rsidR="005D5B61" w:rsidRPr="004B68F9">
        <w:rPr>
          <w:rFonts w:ascii="Trebuchet MS" w:hAnsi="Trebuchet MS"/>
          <w:sz w:val="24"/>
          <w:szCs w:val="24"/>
        </w:rPr>
        <w:t>o</w:t>
      </w:r>
      <w:r w:rsidR="00080F17" w:rsidRPr="004B68F9">
        <w:rPr>
          <w:rFonts w:ascii="Trebuchet MS" w:hAnsi="Trebuchet MS"/>
          <w:sz w:val="24"/>
          <w:szCs w:val="24"/>
        </w:rPr>
        <w:t>n the plans for the final surface.</w:t>
      </w:r>
    </w:p>
    <w:p w14:paraId="28725FB6" w14:textId="77777777" w:rsidR="00080F17" w:rsidRPr="004B68F9" w:rsidRDefault="00080F17" w:rsidP="005D3CCA">
      <w:pPr>
        <w:pStyle w:val="Heading2"/>
      </w:pPr>
      <w:r w:rsidRPr="004B68F9">
        <w:t>BASIS OF PAYMENT</w:t>
      </w:r>
    </w:p>
    <w:p w14:paraId="46CE9791" w14:textId="77777777" w:rsidR="00080F17" w:rsidRPr="004B68F9" w:rsidRDefault="00080F17" w:rsidP="003E221B">
      <w:pPr>
        <w:spacing w:line="240" w:lineRule="auto"/>
        <w:jc w:val="center"/>
        <w:rPr>
          <w:rFonts w:ascii="Trebuchet MS" w:hAnsi="Trebuchet MS"/>
          <w:b/>
          <w:sz w:val="24"/>
          <w:szCs w:val="24"/>
        </w:rPr>
      </w:pPr>
    </w:p>
    <w:p w14:paraId="7E997654" w14:textId="4A145FA8" w:rsidR="00080F17" w:rsidRPr="004B68F9" w:rsidRDefault="00080F17" w:rsidP="003E221B">
      <w:pPr>
        <w:spacing w:line="240" w:lineRule="auto"/>
        <w:rPr>
          <w:rFonts w:ascii="Trebuchet MS" w:hAnsi="Trebuchet MS"/>
          <w:bCs/>
          <w:sz w:val="24"/>
          <w:szCs w:val="24"/>
        </w:rPr>
      </w:pPr>
      <w:r w:rsidRPr="004B68F9">
        <w:rPr>
          <w:rFonts w:ascii="Trebuchet MS" w:hAnsi="Trebuchet MS"/>
          <w:b/>
          <w:sz w:val="24"/>
          <w:szCs w:val="24"/>
        </w:rPr>
        <w:t>519.</w:t>
      </w:r>
      <w:r w:rsidR="00D46842" w:rsidRPr="004B68F9">
        <w:rPr>
          <w:rFonts w:ascii="Trebuchet MS" w:hAnsi="Trebuchet MS"/>
          <w:b/>
          <w:sz w:val="24"/>
          <w:szCs w:val="24"/>
        </w:rPr>
        <w:t>1</w:t>
      </w:r>
      <w:r w:rsidR="005B6099" w:rsidRPr="004B68F9">
        <w:rPr>
          <w:rFonts w:ascii="Trebuchet MS" w:hAnsi="Trebuchet MS"/>
          <w:b/>
          <w:sz w:val="24"/>
          <w:szCs w:val="24"/>
        </w:rPr>
        <w:t>6</w:t>
      </w:r>
      <w:r w:rsidR="00D46842" w:rsidRPr="004B68F9">
        <w:rPr>
          <w:rFonts w:ascii="Trebuchet MS" w:hAnsi="Trebuchet MS"/>
          <w:sz w:val="24"/>
          <w:szCs w:val="24"/>
        </w:rPr>
        <w:t xml:space="preserve"> </w:t>
      </w:r>
      <w:r w:rsidR="00F040AD" w:rsidRPr="004B68F9">
        <w:rPr>
          <w:rFonts w:ascii="Trebuchet MS" w:hAnsi="Trebuchet MS"/>
          <w:sz w:val="24"/>
          <w:szCs w:val="24"/>
        </w:rPr>
        <w:t xml:space="preserve"> </w:t>
      </w:r>
      <w:r w:rsidR="009A2213" w:rsidRPr="004B68F9">
        <w:rPr>
          <w:rFonts w:ascii="Trebuchet MS" w:hAnsi="Trebuchet MS"/>
          <w:sz w:val="24"/>
          <w:szCs w:val="24"/>
        </w:rPr>
        <w:t>The a</w:t>
      </w:r>
      <w:r w:rsidR="00370ACF" w:rsidRPr="004B68F9">
        <w:rPr>
          <w:rFonts w:ascii="Trebuchet MS" w:hAnsi="Trebuchet MS"/>
          <w:sz w:val="24"/>
          <w:szCs w:val="24"/>
        </w:rPr>
        <w:t>ccepted quantities</w:t>
      </w:r>
      <w:r w:rsidR="009A2213" w:rsidRPr="004B68F9">
        <w:rPr>
          <w:rFonts w:ascii="Trebuchet MS" w:hAnsi="Trebuchet MS"/>
          <w:sz w:val="24"/>
          <w:szCs w:val="24"/>
        </w:rPr>
        <w:t xml:space="preserve"> </w:t>
      </w:r>
      <w:r w:rsidRPr="004B68F9">
        <w:rPr>
          <w:rFonts w:ascii="Trebuchet MS" w:hAnsi="Trebuchet MS"/>
          <w:bCs/>
          <w:sz w:val="24"/>
          <w:szCs w:val="24"/>
        </w:rPr>
        <w:t xml:space="preserve">will be paid at the </w:t>
      </w:r>
      <w:r w:rsidR="00370ACF" w:rsidRPr="004B68F9">
        <w:rPr>
          <w:rFonts w:ascii="Trebuchet MS" w:hAnsi="Trebuchet MS"/>
          <w:bCs/>
          <w:sz w:val="24"/>
          <w:szCs w:val="24"/>
        </w:rPr>
        <w:t xml:space="preserve">contract </w:t>
      </w:r>
      <w:r w:rsidRPr="004B68F9">
        <w:rPr>
          <w:rFonts w:ascii="Trebuchet MS" w:hAnsi="Trebuchet MS"/>
          <w:bCs/>
          <w:sz w:val="24"/>
          <w:szCs w:val="24"/>
        </w:rPr>
        <w:t>unit price</w:t>
      </w:r>
      <w:r w:rsidR="009A2213" w:rsidRPr="004B68F9">
        <w:rPr>
          <w:rFonts w:ascii="Trebuchet MS" w:hAnsi="Trebuchet MS"/>
          <w:bCs/>
          <w:sz w:val="24"/>
          <w:szCs w:val="24"/>
        </w:rPr>
        <w:t xml:space="preserve"> for each of the pay items listed below that appear in the bid schedule</w:t>
      </w:r>
      <w:r w:rsidR="00370ACF" w:rsidRPr="004B68F9">
        <w:rPr>
          <w:rFonts w:ascii="Trebuchet MS" w:hAnsi="Trebuchet MS"/>
          <w:bCs/>
          <w:sz w:val="24"/>
          <w:szCs w:val="24"/>
        </w:rPr>
        <w:t>.</w:t>
      </w:r>
    </w:p>
    <w:p w14:paraId="605D80DB" w14:textId="77777777" w:rsidR="00080F17" w:rsidRPr="004B68F9" w:rsidRDefault="00080F17" w:rsidP="003E221B">
      <w:pPr>
        <w:spacing w:line="240" w:lineRule="auto"/>
        <w:rPr>
          <w:rFonts w:ascii="Trebuchet MS" w:hAnsi="Trebuchet MS"/>
          <w:sz w:val="24"/>
          <w:szCs w:val="24"/>
        </w:rPr>
      </w:pPr>
    </w:p>
    <w:p w14:paraId="7E2533A3" w14:textId="77777777" w:rsidR="00080F17" w:rsidRPr="004B68F9" w:rsidRDefault="00080F17" w:rsidP="003E221B">
      <w:pPr>
        <w:spacing w:line="240" w:lineRule="auto"/>
        <w:rPr>
          <w:rFonts w:ascii="Trebuchet MS" w:hAnsi="Trebuchet MS"/>
          <w:sz w:val="24"/>
          <w:szCs w:val="24"/>
        </w:rPr>
      </w:pPr>
      <w:r w:rsidRPr="004B68F9">
        <w:rPr>
          <w:rFonts w:ascii="Trebuchet MS" w:hAnsi="Trebuchet MS"/>
          <w:sz w:val="24"/>
          <w:szCs w:val="24"/>
        </w:rPr>
        <w:t>Payment will be made under:</w:t>
      </w:r>
    </w:p>
    <w:p w14:paraId="743AEB7F" w14:textId="77777777" w:rsidR="00080F17" w:rsidRPr="004B68F9" w:rsidRDefault="00080F17" w:rsidP="003E221B">
      <w:pPr>
        <w:spacing w:line="240" w:lineRule="auto"/>
        <w:rPr>
          <w:rFonts w:ascii="Trebuchet MS" w:hAnsi="Trebuchet MS"/>
          <w:sz w:val="24"/>
          <w:szCs w:val="24"/>
        </w:rPr>
      </w:pPr>
    </w:p>
    <w:p w14:paraId="13696DF0" w14:textId="77777777" w:rsidR="00080F17" w:rsidRPr="004B68F9" w:rsidRDefault="00080F17" w:rsidP="003E221B">
      <w:pPr>
        <w:tabs>
          <w:tab w:val="left" w:pos="7200"/>
        </w:tabs>
        <w:spacing w:line="240" w:lineRule="auto"/>
        <w:rPr>
          <w:rFonts w:ascii="Trebuchet MS" w:hAnsi="Trebuchet MS"/>
          <w:b/>
          <w:sz w:val="24"/>
          <w:szCs w:val="24"/>
        </w:rPr>
      </w:pPr>
      <w:r w:rsidRPr="004B68F9">
        <w:rPr>
          <w:rFonts w:ascii="Trebuchet MS" w:hAnsi="Trebuchet MS"/>
          <w:b/>
          <w:sz w:val="24"/>
          <w:szCs w:val="24"/>
        </w:rPr>
        <w:t>Pay Item</w:t>
      </w:r>
      <w:r w:rsidRPr="004B68F9">
        <w:rPr>
          <w:rFonts w:ascii="Trebuchet MS" w:hAnsi="Trebuchet MS"/>
          <w:sz w:val="24"/>
          <w:szCs w:val="24"/>
        </w:rPr>
        <w:tab/>
      </w:r>
      <w:r w:rsidRPr="004B68F9">
        <w:rPr>
          <w:rFonts w:ascii="Trebuchet MS" w:hAnsi="Trebuchet MS"/>
          <w:b/>
          <w:sz w:val="24"/>
          <w:szCs w:val="24"/>
        </w:rPr>
        <w:t>Pay Unit</w:t>
      </w:r>
    </w:p>
    <w:p w14:paraId="4EAB3AF9" w14:textId="77777777" w:rsidR="00080F17" w:rsidRPr="004B68F9" w:rsidRDefault="00080F17" w:rsidP="003E221B">
      <w:pPr>
        <w:tabs>
          <w:tab w:val="left" w:pos="7200"/>
        </w:tabs>
        <w:spacing w:line="240" w:lineRule="auto"/>
        <w:rPr>
          <w:rFonts w:ascii="Trebuchet MS" w:hAnsi="Trebuchet MS"/>
          <w:sz w:val="24"/>
          <w:szCs w:val="24"/>
        </w:rPr>
      </w:pPr>
      <w:r w:rsidRPr="004B68F9">
        <w:rPr>
          <w:rFonts w:ascii="Trebuchet MS" w:hAnsi="Trebuchet MS"/>
          <w:sz w:val="24"/>
          <w:szCs w:val="24"/>
        </w:rPr>
        <w:t>Furnish Thin Bonded Overlay (Polyester Concrete)</w:t>
      </w:r>
      <w:r w:rsidRPr="004B68F9">
        <w:rPr>
          <w:rFonts w:ascii="Trebuchet MS" w:hAnsi="Trebuchet MS"/>
          <w:sz w:val="24"/>
          <w:szCs w:val="24"/>
        </w:rPr>
        <w:tab/>
        <w:t>Cubic Foot</w:t>
      </w:r>
    </w:p>
    <w:p w14:paraId="1A02316F" w14:textId="77777777" w:rsidR="00080F17" w:rsidRPr="004B68F9" w:rsidRDefault="00080F17" w:rsidP="003E221B">
      <w:pPr>
        <w:tabs>
          <w:tab w:val="left" w:pos="7200"/>
        </w:tabs>
        <w:spacing w:line="240" w:lineRule="auto"/>
        <w:rPr>
          <w:rFonts w:ascii="Trebuchet MS" w:hAnsi="Trebuchet MS"/>
          <w:sz w:val="24"/>
          <w:szCs w:val="24"/>
        </w:rPr>
      </w:pPr>
      <w:r w:rsidRPr="004B68F9">
        <w:rPr>
          <w:rFonts w:ascii="Trebuchet MS" w:hAnsi="Trebuchet MS"/>
          <w:sz w:val="24"/>
          <w:szCs w:val="24"/>
        </w:rPr>
        <w:t>Place Thin Bonded Overlay (Polyester Concrete)</w:t>
      </w:r>
      <w:r w:rsidRPr="004B68F9">
        <w:rPr>
          <w:rFonts w:ascii="Trebuchet MS" w:hAnsi="Trebuchet MS"/>
          <w:sz w:val="24"/>
          <w:szCs w:val="24"/>
        </w:rPr>
        <w:tab/>
        <w:t>Square Yard</w:t>
      </w:r>
    </w:p>
    <w:p w14:paraId="612F3408" w14:textId="77777777" w:rsidR="00813323" w:rsidRPr="004B68F9" w:rsidRDefault="00813323" w:rsidP="003E221B">
      <w:pPr>
        <w:spacing w:line="240" w:lineRule="auto"/>
        <w:rPr>
          <w:rFonts w:ascii="Trebuchet MS" w:hAnsi="Trebuchet MS"/>
          <w:sz w:val="24"/>
          <w:szCs w:val="24"/>
        </w:rPr>
      </w:pPr>
    </w:p>
    <w:p w14:paraId="34D5FC53" w14:textId="039B4F82" w:rsidR="00D922FD" w:rsidRPr="004B68F9" w:rsidRDefault="00D922FD" w:rsidP="004635CB">
      <w:pPr>
        <w:spacing w:line="240" w:lineRule="auto"/>
        <w:rPr>
          <w:rFonts w:ascii="Trebuchet MS" w:hAnsi="Trebuchet MS"/>
          <w:sz w:val="24"/>
          <w:szCs w:val="24"/>
        </w:rPr>
      </w:pPr>
      <w:r w:rsidRPr="004B68F9">
        <w:rPr>
          <w:rFonts w:ascii="Trebuchet MS" w:hAnsi="Trebuchet MS"/>
          <w:sz w:val="24"/>
          <w:szCs w:val="24"/>
        </w:rPr>
        <w:t xml:space="preserve">Construction and removal of trial applications including concrete base surfaces will not be measured and paid for </w:t>
      </w:r>
      <w:r w:rsidR="004B68F9" w:rsidRPr="004B68F9">
        <w:rPr>
          <w:rFonts w:ascii="Trebuchet MS" w:hAnsi="Trebuchet MS"/>
          <w:sz w:val="24"/>
          <w:szCs w:val="24"/>
        </w:rPr>
        <w:t>separately but</w:t>
      </w:r>
      <w:r w:rsidRPr="004B68F9">
        <w:rPr>
          <w:rFonts w:ascii="Trebuchet MS" w:hAnsi="Trebuchet MS"/>
          <w:sz w:val="24"/>
          <w:szCs w:val="24"/>
        </w:rPr>
        <w:t xml:space="preserve"> shall be included in the work.</w:t>
      </w:r>
    </w:p>
    <w:p w14:paraId="249F9AE5" w14:textId="77777777" w:rsidR="00D922FD" w:rsidRPr="004B68F9" w:rsidRDefault="00D922FD" w:rsidP="004635CB">
      <w:pPr>
        <w:spacing w:line="240" w:lineRule="auto"/>
        <w:rPr>
          <w:rFonts w:ascii="Trebuchet MS" w:hAnsi="Trebuchet MS"/>
          <w:sz w:val="24"/>
          <w:szCs w:val="24"/>
        </w:rPr>
      </w:pPr>
    </w:p>
    <w:p w14:paraId="6AEC0666" w14:textId="66BEF449" w:rsidR="00080F17" w:rsidRPr="004B68F9" w:rsidRDefault="00080F17" w:rsidP="004635CB">
      <w:pPr>
        <w:spacing w:line="240" w:lineRule="auto"/>
        <w:rPr>
          <w:rFonts w:ascii="Trebuchet MS" w:hAnsi="Trebuchet MS"/>
          <w:color w:val="800000"/>
          <w:sz w:val="24"/>
          <w:szCs w:val="24"/>
        </w:rPr>
      </w:pPr>
      <w:r w:rsidRPr="004B68F9">
        <w:rPr>
          <w:rFonts w:ascii="Trebuchet MS" w:hAnsi="Trebuchet MS"/>
          <w:sz w:val="24"/>
          <w:szCs w:val="24"/>
        </w:rPr>
        <w:t xml:space="preserve">Payment for Furnish Thin Bonded Overlay (Polyester Concrete) </w:t>
      </w:r>
      <w:r w:rsidR="0000550D" w:rsidRPr="004B68F9">
        <w:rPr>
          <w:rFonts w:ascii="Trebuchet MS" w:hAnsi="Trebuchet MS"/>
          <w:sz w:val="24"/>
          <w:szCs w:val="24"/>
        </w:rPr>
        <w:t xml:space="preserve">will </w:t>
      </w:r>
      <w:r w:rsidR="0088483F" w:rsidRPr="004B68F9">
        <w:rPr>
          <w:rFonts w:ascii="Trebuchet MS" w:hAnsi="Trebuchet MS"/>
          <w:sz w:val="24"/>
          <w:szCs w:val="24"/>
        </w:rPr>
        <w:t>be full compensation for</w:t>
      </w:r>
      <w:r w:rsidRPr="004B68F9">
        <w:rPr>
          <w:rFonts w:ascii="Trebuchet MS" w:hAnsi="Trebuchet MS"/>
          <w:sz w:val="24"/>
          <w:szCs w:val="24"/>
        </w:rPr>
        <w:t xml:space="preserve"> all costs required to furnish the polyester concrete material, including freight, to the project site and </w:t>
      </w:r>
      <w:r w:rsidR="003F6551" w:rsidRPr="004B68F9">
        <w:rPr>
          <w:rFonts w:ascii="Trebuchet MS" w:hAnsi="Trebuchet MS"/>
          <w:sz w:val="24"/>
          <w:szCs w:val="24"/>
        </w:rPr>
        <w:t xml:space="preserve">disposal </w:t>
      </w:r>
      <w:r w:rsidRPr="004B68F9">
        <w:rPr>
          <w:rFonts w:ascii="Trebuchet MS" w:hAnsi="Trebuchet MS"/>
          <w:sz w:val="24"/>
          <w:szCs w:val="24"/>
        </w:rPr>
        <w:t>of any unused overlay material.</w:t>
      </w:r>
      <w:r w:rsidR="00746A64" w:rsidRPr="004B68F9">
        <w:rPr>
          <w:rFonts w:ascii="Trebuchet MS" w:hAnsi="Trebuchet MS"/>
          <w:sz w:val="24"/>
          <w:szCs w:val="24"/>
        </w:rPr>
        <w:t xml:space="preserve"> </w:t>
      </w:r>
      <w:r w:rsidRPr="004B68F9">
        <w:rPr>
          <w:rFonts w:ascii="Trebuchet MS" w:hAnsi="Trebuchet MS"/>
          <w:sz w:val="24"/>
          <w:szCs w:val="24"/>
        </w:rPr>
        <w:t xml:space="preserve"> </w:t>
      </w:r>
      <w:r w:rsidR="000806F9" w:rsidRPr="004B68F9">
        <w:rPr>
          <w:rFonts w:ascii="Trebuchet MS" w:hAnsi="Trebuchet MS"/>
          <w:sz w:val="24"/>
          <w:szCs w:val="24"/>
        </w:rPr>
        <w:t xml:space="preserve">All costs for time, labor, materials and equipment for all necessary trial slabs shall be included in </w:t>
      </w:r>
      <w:r w:rsidR="00746A64" w:rsidRPr="004B68F9">
        <w:rPr>
          <w:rFonts w:ascii="Trebuchet MS" w:hAnsi="Trebuchet MS"/>
          <w:sz w:val="24"/>
          <w:szCs w:val="24"/>
        </w:rPr>
        <w:t xml:space="preserve">the </w:t>
      </w:r>
      <w:r w:rsidR="000806F9" w:rsidRPr="004B68F9">
        <w:rPr>
          <w:rFonts w:ascii="Trebuchet MS" w:hAnsi="Trebuchet MS"/>
          <w:sz w:val="24"/>
          <w:szCs w:val="24"/>
        </w:rPr>
        <w:t>Furnish Thin Bonded Overlay (Polyester Concrete).</w:t>
      </w:r>
      <w:r w:rsidR="00D21712" w:rsidRPr="004B68F9">
        <w:rPr>
          <w:rFonts w:ascii="Trebuchet MS" w:hAnsi="Trebuchet MS"/>
          <w:sz w:val="24"/>
          <w:szCs w:val="24"/>
        </w:rPr>
        <w:t xml:space="preserve"> </w:t>
      </w:r>
      <w:r w:rsidRPr="004B68F9">
        <w:rPr>
          <w:rFonts w:ascii="Trebuchet MS" w:hAnsi="Trebuchet MS"/>
          <w:sz w:val="24"/>
          <w:szCs w:val="24"/>
        </w:rPr>
        <w:t xml:space="preserve"> </w:t>
      </w:r>
      <w:r w:rsidR="009E344C" w:rsidRPr="004B68F9">
        <w:rPr>
          <w:rFonts w:ascii="Trebuchet MS" w:hAnsi="Trebuchet MS"/>
          <w:sz w:val="24"/>
          <w:szCs w:val="24"/>
        </w:rPr>
        <w:t xml:space="preserve">Payment by </w:t>
      </w:r>
      <w:r w:rsidR="003D3C5B" w:rsidRPr="004B68F9">
        <w:rPr>
          <w:rFonts w:ascii="Trebuchet MS" w:hAnsi="Trebuchet MS"/>
          <w:sz w:val="24"/>
          <w:szCs w:val="24"/>
        </w:rPr>
        <w:t xml:space="preserve">cubic foot </w:t>
      </w:r>
      <w:r w:rsidR="009E344C" w:rsidRPr="004B68F9">
        <w:rPr>
          <w:rFonts w:ascii="Trebuchet MS" w:hAnsi="Trebuchet MS"/>
          <w:sz w:val="24"/>
          <w:szCs w:val="24"/>
        </w:rPr>
        <w:t>will be based on</w:t>
      </w:r>
      <w:r w:rsidR="00811D4B" w:rsidRPr="004B68F9">
        <w:rPr>
          <w:rFonts w:ascii="Trebuchet MS" w:hAnsi="Trebuchet MS"/>
          <w:sz w:val="24"/>
          <w:szCs w:val="24"/>
        </w:rPr>
        <w:t xml:space="preserve"> an average of </w:t>
      </w:r>
      <w:r w:rsidR="00746A64" w:rsidRPr="004B68F9">
        <w:rPr>
          <w:rFonts w:ascii="Trebuchet MS" w:hAnsi="Trebuchet MS"/>
          <w:sz w:val="24"/>
          <w:szCs w:val="24"/>
        </w:rPr>
        <w:t>three</w:t>
      </w:r>
      <w:r w:rsidR="00D54870" w:rsidRPr="004B68F9">
        <w:rPr>
          <w:rFonts w:ascii="Trebuchet MS" w:hAnsi="Trebuchet MS"/>
          <w:sz w:val="24"/>
          <w:szCs w:val="24"/>
        </w:rPr>
        <w:t xml:space="preserve"> </w:t>
      </w:r>
      <w:r w:rsidR="00746A64" w:rsidRPr="004B68F9">
        <w:rPr>
          <w:rFonts w:ascii="Trebuchet MS" w:hAnsi="Trebuchet MS"/>
          <w:sz w:val="24"/>
          <w:szCs w:val="24"/>
        </w:rPr>
        <w:t>unit</w:t>
      </w:r>
      <w:r w:rsidR="00811D4B" w:rsidRPr="004B68F9">
        <w:rPr>
          <w:rFonts w:ascii="Trebuchet MS" w:hAnsi="Trebuchet MS"/>
          <w:sz w:val="24"/>
          <w:szCs w:val="24"/>
        </w:rPr>
        <w:t xml:space="preserve"> weight tests on three separate samples.  A unit weight of</w:t>
      </w:r>
      <w:r w:rsidR="009E344C" w:rsidRPr="004B68F9">
        <w:rPr>
          <w:rFonts w:ascii="Trebuchet MS" w:hAnsi="Trebuchet MS"/>
          <w:sz w:val="24"/>
          <w:szCs w:val="24"/>
        </w:rPr>
        <w:t xml:space="preserve"> 135</w:t>
      </w:r>
      <w:r w:rsidR="00956475" w:rsidRPr="004B68F9">
        <w:rPr>
          <w:rFonts w:ascii="Trebuchet MS" w:hAnsi="Trebuchet MS"/>
          <w:sz w:val="24"/>
          <w:szCs w:val="24"/>
        </w:rPr>
        <w:t xml:space="preserve"> pounds</w:t>
      </w:r>
      <w:r w:rsidR="009E344C" w:rsidRPr="004B68F9">
        <w:rPr>
          <w:rFonts w:ascii="Trebuchet MS" w:hAnsi="Trebuchet MS"/>
          <w:sz w:val="24"/>
          <w:szCs w:val="24"/>
        </w:rPr>
        <w:t xml:space="preserve"> per </w:t>
      </w:r>
      <w:r w:rsidR="00811D4B" w:rsidRPr="004B68F9">
        <w:rPr>
          <w:rFonts w:ascii="Trebuchet MS" w:hAnsi="Trebuchet MS"/>
          <w:sz w:val="24"/>
          <w:szCs w:val="24"/>
        </w:rPr>
        <w:t>cubic foot may be used as the basis of payment if the unit weight tests become impractical at the Engineer’</w:t>
      </w:r>
      <w:r w:rsidR="003D3C5B" w:rsidRPr="004B68F9">
        <w:rPr>
          <w:rFonts w:ascii="Trebuchet MS" w:hAnsi="Trebuchet MS"/>
          <w:sz w:val="24"/>
          <w:szCs w:val="24"/>
        </w:rPr>
        <w:t>s</w:t>
      </w:r>
      <w:r w:rsidR="00F47CF1" w:rsidRPr="004B68F9">
        <w:rPr>
          <w:rFonts w:ascii="Trebuchet MS" w:hAnsi="Trebuchet MS"/>
          <w:sz w:val="24"/>
          <w:szCs w:val="24"/>
        </w:rPr>
        <w:t xml:space="preserve"> discretion.                                                                                                                  </w:t>
      </w:r>
      <w:r w:rsidR="00D1139D" w:rsidRPr="004B68F9">
        <w:rPr>
          <w:rFonts w:ascii="Trebuchet MS" w:hAnsi="Trebuchet MS"/>
          <w:sz w:val="24"/>
          <w:szCs w:val="24"/>
        </w:rPr>
        <w:t xml:space="preserve"> </w:t>
      </w:r>
    </w:p>
    <w:p w14:paraId="7BBE5BAE" w14:textId="77777777" w:rsidR="00CD1765" w:rsidRPr="004B68F9" w:rsidRDefault="00CD1765" w:rsidP="004635CB">
      <w:pPr>
        <w:spacing w:line="240" w:lineRule="auto"/>
        <w:contextualSpacing/>
        <w:jc w:val="center"/>
        <w:rPr>
          <w:rFonts w:ascii="Trebuchet MS" w:eastAsiaTheme="minorHAnsi" w:hAnsi="Trebuchet MS"/>
          <w:b/>
          <w:spacing w:val="-2"/>
          <w:sz w:val="24"/>
          <w:szCs w:val="24"/>
        </w:rPr>
      </w:pPr>
    </w:p>
    <w:p w14:paraId="50D02051" w14:textId="2C77B8FB" w:rsidR="005316EC" w:rsidRPr="004B68F9" w:rsidRDefault="00EF3448" w:rsidP="004635CB">
      <w:pPr>
        <w:spacing w:line="240" w:lineRule="auto"/>
        <w:contextualSpacing/>
        <w:rPr>
          <w:rFonts w:ascii="Trebuchet MS" w:eastAsiaTheme="minorHAnsi" w:hAnsi="Trebuchet MS"/>
          <w:b/>
          <w:spacing w:val="-2"/>
          <w:sz w:val="24"/>
          <w:szCs w:val="24"/>
        </w:rPr>
      </w:pPr>
      <w:r w:rsidRPr="004B68F9">
        <w:rPr>
          <w:rFonts w:ascii="Trebuchet MS" w:hAnsi="Trebuchet MS"/>
          <w:sz w:val="24"/>
          <w:szCs w:val="24"/>
        </w:rPr>
        <w:t xml:space="preserve">Payment for Place Thin Bonded Overlay (Polyester Concrete) </w:t>
      </w:r>
      <w:r w:rsidR="00370ACF" w:rsidRPr="004B68F9">
        <w:rPr>
          <w:rFonts w:ascii="Trebuchet MS" w:hAnsi="Trebuchet MS"/>
          <w:sz w:val="24"/>
          <w:szCs w:val="24"/>
        </w:rPr>
        <w:t xml:space="preserve">will be full compensation for all labor, materials, tools, equipment and incidentals </w:t>
      </w:r>
      <w:bookmarkStart w:id="1" w:name="_Hlk517186349"/>
      <w:r w:rsidR="00370ACF" w:rsidRPr="004B68F9">
        <w:rPr>
          <w:rFonts w:ascii="Trebuchet MS" w:hAnsi="Trebuchet MS"/>
          <w:sz w:val="24"/>
          <w:szCs w:val="24"/>
        </w:rPr>
        <w:t xml:space="preserve">required to </w:t>
      </w:r>
      <w:r w:rsidRPr="004B68F9">
        <w:rPr>
          <w:rFonts w:ascii="Trebuchet MS" w:hAnsi="Trebuchet MS"/>
          <w:sz w:val="24"/>
          <w:szCs w:val="24"/>
        </w:rPr>
        <w:t>prepare the concrete surface and complete the overlay placement</w:t>
      </w:r>
      <w:bookmarkEnd w:id="1"/>
      <w:r w:rsidRPr="004B68F9">
        <w:rPr>
          <w:rFonts w:ascii="Trebuchet MS" w:hAnsi="Trebuchet MS"/>
          <w:sz w:val="24"/>
          <w:szCs w:val="24"/>
        </w:rPr>
        <w:t>.</w:t>
      </w:r>
      <w:r w:rsidR="004635CB" w:rsidRPr="004B68F9">
        <w:rPr>
          <w:rFonts w:ascii="Trebuchet MS" w:hAnsi="Trebuchet MS"/>
          <w:sz w:val="24"/>
          <w:szCs w:val="24"/>
        </w:rPr>
        <w:t xml:space="preserve">  Quantities for placement of patching areas will not be measured and paid for </w:t>
      </w:r>
      <w:r w:rsidR="004B68F9" w:rsidRPr="004B68F9">
        <w:rPr>
          <w:rFonts w:ascii="Trebuchet MS" w:hAnsi="Trebuchet MS"/>
          <w:sz w:val="24"/>
          <w:szCs w:val="24"/>
        </w:rPr>
        <w:t>separately but</w:t>
      </w:r>
      <w:r w:rsidR="004635CB" w:rsidRPr="004B68F9">
        <w:rPr>
          <w:rFonts w:ascii="Trebuchet MS" w:hAnsi="Trebuchet MS"/>
          <w:sz w:val="24"/>
          <w:szCs w:val="24"/>
        </w:rPr>
        <w:t xml:space="preserve"> shall be included in the work.</w:t>
      </w:r>
      <w:r w:rsidRPr="004B68F9">
        <w:rPr>
          <w:rFonts w:ascii="Trebuchet MS" w:hAnsi="Trebuchet MS"/>
          <w:sz w:val="24"/>
          <w:szCs w:val="24"/>
        </w:rPr>
        <w:t xml:space="preserve">  </w:t>
      </w:r>
    </w:p>
    <w:p w14:paraId="5B7491E0" w14:textId="77777777" w:rsidR="00FA3A82" w:rsidRPr="004B68F9" w:rsidRDefault="00FA3A82" w:rsidP="004635CB">
      <w:pPr>
        <w:spacing w:line="240" w:lineRule="auto"/>
        <w:rPr>
          <w:rFonts w:ascii="Trebuchet MS" w:hAnsi="Trebuchet MS"/>
          <w:color w:val="800000"/>
          <w:sz w:val="24"/>
          <w:szCs w:val="24"/>
        </w:rPr>
      </w:pPr>
    </w:p>
    <w:p w14:paraId="16FFF541" w14:textId="0AEAD8A3" w:rsidR="002258E5" w:rsidRPr="004B68F9" w:rsidRDefault="00FA3A82" w:rsidP="00746A64">
      <w:pPr>
        <w:spacing w:line="240" w:lineRule="auto"/>
        <w:rPr>
          <w:rFonts w:ascii="Trebuchet MS" w:hAnsi="Trebuchet MS"/>
          <w:sz w:val="24"/>
          <w:szCs w:val="24"/>
        </w:rPr>
      </w:pPr>
      <w:r w:rsidRPr="004B68F9">
        <w:rPr>
          <w:rFonts w:ascii="Trebuchet MS" w:hAnsi="Trebuchet MS"/>
          <w:sz w:val="24"/>
          <w:szCs w:val="24"/>
        </w:rPr>
        <w:t xml:space="preserve">Costs for placement of polyester concrete material in </w:t>
      </w:r>
      <w:r w:rsidR="00A8538A" w:rsidRPr="004B68F9">
        <w:rPr>
          <w:rFonts w:ascii="Trebuchet MS" w:hAnsi="Trebuchet MS"/>
          <w:sz w:val="24"/>
          <w:szCs w:val="24"/>
        </w:rPr>
        <w:t xml:space="preserve">Class 1 </w:t>
      </w:r>
      <w:r w:rsidRPr="004B68F9">
        <w:rPr>
          <w:rFonts w:ascii="Trebuchet MS" w:hAnsi="Trebuchet MS"/>
          <w:sz w:val="24"/>
          <w:szCs w:val="24"/>
        </w:rPr>
        <w:t xml:space="preserve">removal areas </w:t>
      </w:r>
      <w:r w:rsidR="0000550D" w:rsidRPr="004B68F9">
        <w:rPr>
          <w:rFonts w:ascii="Trebuchet MS" w:hAnsi="Trebuchet MS"/>
          <w:sz w:val="24"/>
          <w:szCs w:val="24"/>
        </w:rPr>
        <w:t xml:space="preserve">will </w:t>
      </w:r>
      <w:r w:rsidRPr="004B68F9">
        <w:rPr>
          <w:rFonts w:ascii="Trebuchet MS" w:hAnsi="Trebuchet MS"/>
          <w:sz w:val="24"/>
          <w:szCs w:val="24"/>
        </w:rPr>
        <w:t xml:space="preserve">not be measured and paid for </w:t>
      </w:r>
      <w:r w:rsidR="004B68F9" w:rsidRPr="004B68F9">
        <w:rPr>
          <w:rFonts w:ascii="Trebuchet MS" w:hAnsi="Trebuchet MS"/>
          <w:sz w:val="24"/>
          <w:szCs w:val="24"/>
        </w:rPr>
        <w:t>separately but</w:t>
      </w:r>
      <w:r w:rsidRPr="004B68F9">
        <w:rPr>
          <w:rFonts w:ascii="Trebuchet MS" w:hAnsi="Trebuchet MS"/>
          <w:sz w:val="24"/>
          <w:szCs w:val="24"/>
        </w:rPr>
        <w:t xml:space="preserve"> shall be included in the work</w:t>
      </w:r>
      <w:r w:rsidRPr="004B68F9">
        <w:rPr>
          <w:rFonts w:ascii="Trebuchet MS" w:hAnsi="Trebuchet MS"/>
          <w:color w:val="800000"/>
          <w:sz w:val="24"/>
          <w:szCs w:val="24"/>
        </w:rPr>
        <w:t>.</w:t>
      </w:r>
    </w:p>
    <w:p w14:paraId="747087F7" w14:textId="5E297611" w:rsidR="00F6374A" w:rsidRPr="004B68F9" w:rsidRDefault="00F6374A" w:rsidP="003E221B">
      <w:pPr>
        <w:spacing w:line="240" w:lineRule="auto"/>
        <w:jc w:val="center"/>
        <w:rPr>
          <w:rFonts w:ascii="Trebuchet MS" w:hAnsi="Trebuchet MS"/>
          <w:b/>
          <w:spacing w:val="-5"/>
          <w:sz w:val="24"/>
          <w:szCs w:val="24"/>
        </w:rPr>
      </w:pPr>
    </w:p>
    <w:p w14:paraId="77A35240" w14:textId="5EF05319" w:rsidR="005139C9" w:rsidRPr="004B68F9" w:rsidRDefault="005139C9" w:rsidP="003E221B">
      <w:pPr>
        <w:spacing w:line="240" w:lineRule="auto"/>
        <w:jc w:val="center"/>
        <w:rPr>
          <w:rFonts w:ascii="Trebuchet MS" w:hAnsi="Trebuchet MS"/>
          <w:b/>
          <w:spacing w:val="-5"/>
          <w:sz w:val="24"/>
          <w:szCs w:val="24"/>
        </w:rPr>
      </w:pPr>
    </w:p>
    <w:p w14:paraId="44B0CB63" w14:textId="77777777" w:rsidR="005139C9" w:rsidRPr="004B68F9" w:rsidRDefault="005139C9" w:rsidP="003E221B">
      <w:pPr>
        <w:spacing w:line="240" w:lineRule="auto"/>
        <w:jc w:val="center"/>
        <w:rPr>
          <w:rFonts w:ascii="Trebuchet MS" w:hAnsi="Trebuchet MS"/>
          <w:b/>
          <w:spacing w:val="-5"/>
          <w:sz w:val="24"/>
          <w:szCs w:val="24"/>
        </w:rPr>
      </w:pPr>
    </w:p>
    <w:p w14:paraId="1C1D0844" w14:textId="77777777" w:rsidR="00F6374A" w:rsidRPr="004B68F9" w:rsidRDefault="00F6374A" w:rsidP="003E221B">
      <w:pPr>
        <w:tabs>
          <w:tab w:val="left" w:pos="-144"/>
          <w:tab w:val="left" w:pos="7176"/>
          <w:tab w:val="right" w:pos="9456"/>
        </w:tabs>
        <w:spacing w:line="264" w:lineRule="atLeast"/>
        <w:rPr>
          <w:rFonts w:ascii="Trebuchet MS" w:hAnsi="Trebuchet MS"/>
          <w:color w:val="0070C0"/>
          <w:sz w:val="24"/>
          <w:szCs w:val="24"/>
        </w:rPr>
      </w:pPr>
      <w:r w:rsidRPr="004B68F9">
        <w:rPr>
          <w:rFonts w:ascii="Trebuchet MS" w:hAnsi="Trebuchet MS"/>
          <w:color w:val="0070C0"/>
          <w:sz w:val="24"/>
          <w:szCs w:val="24"/>
        </w:rPr>
        <w:lastRenderedPageBreak/>
        <w:t>*************************************************************************************</w:t>
      </w:r>
    </w:p>
    <w:p w14:paraId="20D2E428" w14:textId="11C3EAF3" w:rsidR="00F6374A" w:rsidRPr="004B68F9" w:rsidRDefault="00F6374A" w:rsidP="003E221B">
      <w:pPr>
        <w:tabs>
          <w:tab w:val="left" w:pos="-144"/>
          <w:tab w:val="left" w:pos="7176"/>
          <w:tab w:val="right" w:pos="9456"/>
        </w:tabs>
        <w:spacing w:line="264" w:lineRule="atLeast"/>
        <w:rPr>
          <w:rFonts w:ascii="Trebuchet MS" w:hAnsi="Trebuchet MS"/>
          <w:color w:val="0070C0"/>
          <w:sz w:val="24"/>
          <w:szCs w:val="24"/>
        </w:rPr>
      </w:pPr>
      <w:bookmarkStart w:id="2" w:name="_Hlk516238869"/>
      <w:r w:rsidRPr="004B68F9">
        <w:rPr>
          <w:rFonts w:ascii="Trebuchet MS" w:hAnsi="Trebuchet MS"/>
          <w:b/>
          <w:color w:val="0070C0"/>
          <w:sz w:val="24"/>
          <w:szCs w:val="24"/>
        </w:rPr>
        <w:t>INSTRUCTIONS TO DESIGNERS</w:t>
      </w:r>
      <w:r w:rsidRPr="004B68F9">
        <w:rPr>
          <w:rFonts w:ascii="Trebuchet MS" w:hAnsi="Trebuchet MS"/>
          <w:color w:val="0070C0"/>
          <w:sz w:val="24"/>
          <w:szCs w:val="24"/>
        </w:rPr>
        <w:t>:</w:t>
      </w:r>
    </w:p>
    <w:bookmarkEnd w:id="2"/>
    <w:p w14:paraId="5587A8FF" w14:textId="77777777" w:rsidR="002258E5" w:rsidRPr="004B68F9" w:rsidRDefault="002258E5" w:rsidP="003E221B">
      <w:pPr>
        <w:tabs>
          <w:tab w:val="left" w:pos="-144"/>
          <w:tab w:val="left" w:pos="7176"/>
          <w:tab w:val="right" w:pos="9456"/>
        </w:tabs>
        <w:spacing w:line="264" w:lineRule="atLeast"/>
        <w:rPr>
          <w:rFonts w:ascii="Trebuchet MS" w:hAnsi="Trebuchet MS"/>
          <w:color w:val="0070C0"/>
          <w:sz w:val="24"/>
          <w:szCs w:val="24"/>
        </w:rPr>
      </w:pPr>
    </w:p>
    <w:p w14:paraId="506B3001" w14:textId="41997169" w:rsidR="0000550D" w:rsidRPr="004B68F9" w:rsidRDefault="009D3D87" w:rsidP="008A4AF2">
      <w:pPr>
        <w:tabs>
          <w:tab w:val="left" w:pos="90"/>
          <w:tab w:val="left" w:pos="7176"/>
          <w:tab w:val="right" w:pos="9456"/>
        </w:tabs>
        <w:spacing w:line="264" w:lineRule="atLeast"/>
        <w:rPr>
          <w:rFonts w:ascii="Trebuchet MS" w:hAnsi="Trebuchet MS"/>
          <w:color w:val="0070C0"/>
          <w:sz w:val="24"/>
          <w:szCs w:val="24"/>
        </w:rPr>
      </w:pPr>
      <w:r w:rsidRPr="004B68F9">
        <w:rPr>
          <w:rFonts w:ascii="Trebuchet MS" w:hAnsi="Trebuchet MS"/>
          <w:color w:val="0070C0"/>
          <w:sz w:val="24"/>
          <w:szCs w:val="24"/>
        </w:rPr>
        <w:t>Use this project special provision when applying Polyester Polymer Concrete overlays (</w:t>
      </w:r>
      <w:r w:rsidR="00A5048B" w:rsidRPr="004B68F9">
        <w:rPr>
          <w:rFonts w:ascii="Trebuchet MS" w:hAnsi="Trebuchet MS"/>
          <w:color w:val="0070C0"/>
          <w:sz w:val="24"/>
          <w:szCs w:val="24"/>
        </w:rPr>
        <w:t xml:space="preserve">alternate </w:t>
      </w:r>
      <w:r w:rsidRPr="004B68F9">
        <w:rPr>
          <w:rFonts w:ascii="Trebuchet MS" w:hAnsi="Trebuchet MS"/>
          <w:color w:val="0070C0"/>
          <w:sz w:val="24"/>
          <w:szCs w:val="24"/>
        </w:rPr>
        <w:t>to waterproofing and HMA) to bridge structures.</w:t>
      </w:r>
      <w:r w:rsidR="0000550D" w:rsidRPr="004B68F9">
        <w:rPr>
          <w:rFonts w:ascii="Trebuchet MS" w:hAnsi="Trebuchet MS"/>
          <w:color w:val="0070C0"/>
          <w:sz w:val="24"/>
          <w:szCs w:val="24"/>
        </w:rPr>
        <w:t xml:space="preserve"> </w:t>
      </w:r>
    </w:p>
    <w:p w14:paraId="585A4090" w14:textId="305EDFEC" w:rsidR="00332002" w:rsidRPr="004B68F9" w:rsidRDefault="00332002" w:rsidP="00270063">
      <w:pPr>
        <w:tabs>
          <w:tab w:val="left" w:pos="90"/>
        </w:tabs>
        <w:spacing w:line="240" w:lineRule="auto"/>
        <w:rPr>
          <w:rFonts w:ascii="Trebuchet MS" w:hAnsi="Trebuchet MS"/>
          <w:color w:val="0070C0"/>
          <w:sz w:val="24"/>
          <w:szCs w:val="24"/>
        </w:rPr>
      </w:pPr>
    </w:p>
    <w:p w14:paraId="2C443A75" w14:textId="77777777" w:rsidR="00332002" w:rsidRPr="004B68F9" w:rsidRDefault="00332002" w:rsidP="00332002">
      <w:pPr>
        <w:spacing w:line="240" w:lineRule="auto"/>
        <w:rPr>
          <w:rFonts w:ascii="Trebuchet MS" w:hAnsi="Trebuchet MS"/>
          <w:b/>
          <w:color w:val="0070C0"/>
          <w:sz w:val="24"/>
          <w:szCs w:val="24"/>
        </w:rPr>
      </w:pPr>
      <w:r w:rsidRPr="004B68F9">
        <w:rPr>
          <w:rFonts w:ascii="Trebuchet MS" w:hAnsi="Trebuchet MS"/>
          <w:b/>
          <w:color w:val="0070C0"/>
          <w:sz w:val="24"/>
          <w:szCs w:val="24"/>
        </w:rPr>
        <w:t>PERMANENT CHANGES TO PROJECT DATED SPECIAL PROVISIONS</w:t>
      </w:r>
    </w:p>
    <w:p w14:paraId="50837697" w14:textId="77777777" w:rsidR="00332002" w:rsidRPr="004B68F9" w:rsidRDefault="00332002" w:rsidP="00332002">
      <w:pPr>
        <w:spacing w:line="240" w:lineRule="auto"/>
        <w:rPr>
          <w:rFonts w:ascii="Trebuchet MS" w:hAnsi="Trebuchet MS"/>
          <w:color w:val="0070C0"/>
          <w:sz w:val="24"/>
          <w:szCs w:val="24"/>
        </w:rPr>
      </w:pPr>
    </w:p>
    <w:p w14:paraId="5E6961C2" w14:textId="7601BA9E" w:rsidR="00332002" w:rsidRPr="004B68F9" w:rsidRDefault="00332002" w:rsidP="00332002">
      <w:pPr>
        <w:spacing w:line="240" w:lineRule="auto"/>
        <w:ind w:left="2880" w:hanging="2880"/>
        <w:rPr>
          <w:rFonts w:ascii="Trebuchet MS" w:hAnsi="Trebuchet MS"/>
          <w:color w:val="0070C0"/>
          <w:sz w:val="24"/>
          <w:szCs w:val="24"/>
        </w:rPr>
      </w:pPr>
      <w:r w:rsidRPr="004B68F9">
        <w:rPr>
          <w:rFonts w:ascii="Trebuchet MS" w:hAnsi="Trebuchet MS"/>
          <w:b/>
          <w:color w:val="0070C0"/>
          <w:sz w:val="24"/>
          <w:szCs w:val="24"/>
        </w:rPr>
        <w:t>REVISION OF SECTION</w:t>
      </w:r>
      <w:r w:rsidRPr="004B68F9">
        <w:rPr>
          <w:rFonts w:ascii="Trebuchet MS" w:hAnsi="Trebuchet MS"/>
          <w:color w:val="0070C0"/>
          <w:sz w:val="24"/>
          <w:szCs w:val="24"/>
        </w:rPr>
        <w:tab/>
        <w:t>202 Thin Bonded Overlay (Polyester Concrete)</w:t>
      </w:r>
    </w:p>
    <w:p w14:paraId="0BD846B1" w14:textId="77777777" w:rsidR="00332002" w:rsidRPr="004B68F9" w:rsidRDefault="00332002" w:rsidP="00332002">
      <w:pPr>
        <w:spacing w:line="240" w:lineRule="auto"/>
        <w:rPr>
          <w:rFonts w:ascii="Trebuchet MS" w:hAnsi="Trebuchet MS"/>
          <w:color w:val="0070C0"/>
          <w:sz w:val="24"/>
          <w:szCs w:val="24"/>
        </w:rPr>
      </w:pPr>
    </w:p>
    <w:p w14:paraId="031CA768" w14:textId="77777777" w:rsidR="00332002" w:rsidRPr="004B68F9" w:rsidRDefault="00332002" w:rsidP="00332002">
      <w:pPr>
        <w:spacing w:line="240" w:lineRule="auto"/>
        <w:rPr>
          <w:rFonts w:ascii="Trebuchet MS" w:hAnsi="Trebuchet MS"/>
          <w:color w:val="0070C0"/>
          <w:sz w:val="24"/>
          <w:szCs w:val="24"/>
        </w:rPr>
      </w:pPr>
    </w:p>
    <w:p w14:paraId="7D4EEF9C" w14:textId="77777777" w:rsidR="00332002" w:rsidRPr="004B68F9" w:rsidRDefault="00332002" w:rsidP="00332002">
      <w:pPr>
        <w:tabs>
          <w:tab w:val="left" w:pos="1440"/>
          <w:tab w:val="left" w:pos="3600"/>
          <w:tab w:val="left" w:pos="8640"/>
        </w:tabs>
        <w:spacing w:line="240" w:lineRule="auto"/>
        <w:ind w:left="3600" w:hanging="3600"/>
        <w:rPr>
          <w:rFonts w:ascii="Trebuchet MS" w:hAnsi="Trebuchet MS"/>
          <w:b/>
          <w:color w:val="0070C0"/>
          <w:sz w:val="24"/>
          <w:szCs w:val="24"/>
          <w:u w:val="single"/>
        </w:rPr>
      </w:pPr>
      <w:r w:rsidRPr="004B68F9">
        <w:rPr>
          <w:rFonts w:ascii="Trebuchet MS" w:hAnsi="Trebuchet MS"/>
          <w:b/>
          <w:color w:val="0070C0"/>
          <w:sz w:val="24"/>
          <w:szCs w:val="24"/>
          <w:u w:val="single"/>
        </w:rPr>
        <w:t>DATE</w:t>
      </w:r>
      <w:r w:rsidRPr="004B68F9">
        <w:rPr>
          <w:rFonts w:ascii="Trebuchet MS" w:hAnsi="Trebuchet MS"/>
          <w:b/>
          <w:color w:val="0070C0"/>
          <w:sz w:val="24"/>
          <w:szCs w:val="24"/>
          <w:u w:val="single"/>
        </w:rPr>
        <w:tab/>
        <w:t>AUTHOR</w:t>
      </w:r>
      <w:r w:rsidRPr="004B68F9">
        <w:rPr>
          <w:rFonts w:ascii="Trebuchet MS" w:hAnsi="Trebuchet MS"/>
          <w:b/>
          <w:color w:val="0070C0"/>
          <w:sz w:val="24"/>
          <w:szCs w:val="24"/>
          <w:u w:val="single"/>
        </w:rPr>
        <w:tab/>
        <w:t>DESCRIPTION OF CHANGE</w:t>
      </w:r>
      <w:r w:rsidRPr="004B68F9">
        <w:rPr>
          <w:rFonts w:ascii="Trebuchet MS" w:hAnsi="Trebuchet MS"/>
          <w:b/>
          <w:color w:val="0070C0"/>
          <w:sz w:val="24"/>
          <w:szCs w:val="24"/>
          <w:u w:val="single"/>
        </w:rPr>
        <w:tab/>
      </w:r>
    </w:p>
    <w:p w14:paraId="584B21AB" w14:textId="77777777" w:rsidR="00332002" w:rsidRPr="004B68F9" w:rsidRDefault="00332002" w:rsidP="00332002">
      <w:pPr>
        <w:spacing w:line="240" w:lineRule="auto"/>
        <w:rPr>
          <w:rFonts w:ascii="Trebuchet MS" w:hAnsi="Trebuchet MS"/>
          <w:color w:val="0070C0"/>
          <w:sz w:val="24"/>
          <w:szCs w:val="24"/>
        </w:rPr>
      </w:pPr>
    </w:p>
    <w:p w14:paraId="5557808D" w14:textId="3A78174B" w:rsidR="00332002" w:rsidRPr="004B68F9" w:rsidRDefault="00332002" w:rsidP="00332002">
      <w:pPr>
        <w:tabs>
          <w:tab w:val="left" w:pos="1440"/>
          <w:tab w:val="left" w:pos="3600"/>
          <w:tab w:val="left" w:pos="8640"/>
        </w:tabs>
        <w:spacing w:line="240" w:lineRule="auto"/>
        <w:ind w:left="3600" w:hanging="3600"/>
        <w:rPr>
          <w:rFonts w:ascii="Trebuchet MS" w:hAnsi="Trebuchet MS"/>
          <w:color w:val="0070C0"/>
          <w:sz w:val="24"/>
          <w:szCs w:val="24"/>
        </w:rPr>
      </w:pPr>
      <w:r w:rsidRPr="004B68F9">
        <w:rPr>
          <w:rFonts w:ascii="Trebuchet MS" w:hAnsi="Trebuchet MS"/>
          <w:color w:val="0070C0"/>
          <w:sz w:val="24"/>
          <w:szCs w:val="24"/>
        </w:rPr>
        <w:t>2/8/19</w:t>
      </w:r>
      <w:r w:rsidRPr="004B68F9">
        <w:rPr>
          <w:rFonts w:ascii="Trebuchet MS" w:hAnsi="Trebuchet MS"/>
          <w:color w:val="0070C0"/>
          <w:sz w:val="24"/>
          <w:szCs w:val="24"/>
        </w:rPr>
        <w:tab/>
        <w:t>KWH</w:t>
      </w:r>
      <w:r w:rsidRPr="004B68F9">
        <w:rPr>
          <w:rFonts w:ascii="Trebuchet MS" w:hAnsi="Trebuchet MS"/>
          <w:color w:val="0070C0"/>
          <w:sz w:val="24"/>
          <w:szCs w:val="24"/>
        </w:rPr>
        <w:tab/>
        <w:t>Initial Web Issue</w:t>
      </w:r>
    </w:p>
    <w:p w14:paraId="2C2269D8" w14:textId="26D7A4EE" w:rsidR="00CD6AD9" w:rsidRPr="004B68F9" w:rsidRDefault="00CD6AD9" w:rsidP="00332002">
      <w:pPr>
        <w:tabs>
          <w:tab w:val="left" w:pos="1440"/>
          <w:tab w:val="left" w:pos="3600"/>
          <w:tab w:val="left" w:pos="8640"/>
        </w:tabs>
        <w:spacing w:line="240" w:lineRule="auto"/>
        <w:ind w:left="3600" w:hanging="3600"/>
        <w:rPr>
          <w:rFonts w:ascii="Trebuchet MS" w:hAnsi="Trebuchet MS"/>
          <w:color w:val="0070C0"/>
          <w:sz w:val="24"/>
          <w:szCs w:val="24"/>
        </w:rPr>
      </w:pPr>
    </w:p>
    <w:p w14:paraId="39DF015F" w14:textId="6288E7D1" w:rsidR="00CD6AD9" w:rsidRDefault="00CD6AD9" w:rsidP="00332002">
      <w:pPr>
        <w:tabs>
          <w:tab w:val="left" w:pos="1440"/>
          <w:tab w:val="left" w:pos="3600"/>
          <w:tab w:val="left" w:pos="8640"/>
        </w:tabs>
        <w:spacing w:line="240" w:lineRule="auto"/>
        <w:ind w:left="3600" w:hanging="3600"/>
        <w:rPr>
          <w:rFonts w:ascii="Trebuchet MS" w:hAnsi="Trebuchet MS"/>
          <w:color w:val="0070C0"/>
          <w:sz w:val="24"/>
          <w:szCs w:val="24"/>
        </w:rPr>
      </w:pPr>
      <w:r w:rsidRPr="004B68F9">
        <w:rPr>
          <w:rFonts w:ascii="Trebuchet MS" w:hAnsi="Trebuchet MS"/>
          <w:color w:val="0070C0"/>
          <w:sz w:val="24"/>
          <w:szCs w:val="24"/>
        </w:rPr>
        <w:t>6/3/19</w:t>
      </w:r>
      <w:r w:rsidRPr="004B68F9">
        <w:rPr>
          <w:rFonts w:ascii="Trebuchet MS" w:hAnsi="Trebuchet MS"/>
          <w:color w:val="0070C0"/>
          <w:sz w:val="24"/>
          <w:szCs w:val="24"/>
        </w:rPr>
        <w:tab/>
        <w:t>KWH/</w:t>
      </w:r>
      <w:proofErr w:type="spellStart"/>
      <w:r w:rsidRPr="004B68F9">
        <w:rPr>
          <w:rFonts w:ascii="Trebuchet MS" w:hAnsi="Trebuchet MS"/>
          <w:color w:val="0070C0"/>
          <w:sz w:val="24"/>
          <w:szCs w:val="24"/>
        </w:rPr>
        <w:t>ajp</w:t>
      </w:r>
      <w:proofErr w:type="spellEnd"/>
      <w:r w:rsidRPr="004B68F9">
        <w:rPr>
          <w:rFonts w:ascii="Trebuchet MS" w:hAnsi="Trebuchet MS"/>
          <w:color w:val="0070C0"/>
          <w:sz w:val="24"/>
          <w:szCs w:val="24"/>
        </w:rPr>
        <w:tab/>
        <w:t xml:space="preserve">Revised requirements for string line </w:t>
      </w:r>
      <w:r w:rsidR="004B68F9" w:rsidRPr="004B68F9">
        <w:rPr>
          <w:rFonts w:ascii="Trebuchet MS" w:hAnsi="Trebuchet MS"/>
          <w:color w:val="0070C0"/>
          <w:sz w:val="24"/>
          <w:szCs w:val="24"/>
        </w:rPr>
        <w:t>equipment.</w:t>
      </w:r>
    </w:p>
    <w:p w14:paraId="3CB91A75" w14:textId="77777777" w:rsidR="004B68F9" w:rsidRDefault="004B68F9" w:rsidP="00332002">
      <w:pPr>
        <w:tabs>
          <w:tab w:val="left" w:pos="1440"/>
          <w:tab w:val="left" w:pos="3600"/>
          <w:tab w:val="left" w:pos="8640"/>
        </w:tabs>
        <w:spacing w:line="240" w:lineRule="auto"/>
        <w:ind w:left="3600" w:hanging="3600"/>
        <w:rPr>
          <w:rFonts w:ascii="Trebuchet MS" w:hAnsi="Trebuchet MS"/>
          <w:color w:val="0070C0"/>
          <w:sz w:val="24"/>
          <w:szCs w:val="24"/>
        </w:rPr>
      </w:pPr>
    </w:p>
    <w:p w14:paraId="3EA8D175" w14:textId="61DEF9E6" w:rsidR="004B68F9" w:rsidRPr="00BA7892" w:rsidRDefault="004B68F9" w:rsidP="004B68F9">
      <w:pPr>
        <w:pStyle w:val="ChangeList"/>
        <w:rPr>
          <w:rFonts w:ascii="Trebuchet MS" w:hAnsi="Trebuchet MS"/>
          <w:szCs w:val="24"/>
        </w:rPr>
      </w:pPr>
      <w:r w:rsidRPr="004B68F9">
        <w:rPr>
          <w:rFonts w:ascii="Trebuchet MS" w:hAnsi="Trebuchet MS"/>
          <w:color w:val="0070C0"/>
          <w:szCs w:val="24"/>
        </w:rPr>
        <w:t>04.</w:t>
      </w:r>
      <w:r w:rsidR="00356CFC">
        <w:rPr>
          <w:rFonts w:ascii="Trebuchet MS" w:hAnsi="Trebuchet MS"/>
          <w:color w:val="0070C0"/>
          <w:szCs w:val="24"/>
        </w:rPr>
        <w:t>11</w:t>
      </w:r>
      <w:r w:rsidRPr="004B68F9">
        <w:rPr>
          <w:rFonts w:ascii="Trebuchet MS" w:hAnsi="Trebuchet MS"/>
          <w:color w:val="0070C0"/>
          <w:szCs w:val="24"/>
        </w:rPr>
        <w:t>.2023</w:t>
      </w:r>
      <w:r w:rsidRPr="004B68F9">
        <w:rPr>
          <w:rFonts w:ascii="Trebuchet MS" w:hAnsi="Trebuchet MS"/>
          <w:color w:val="0070C0"/>
          <w:szCs w:val="24"/>
        </w:rPr>
        <w:tab/>
        <w:t>M. Kayen</w:t>
      </w:r>
      <w:r w:rsidRPr="004B68F9">
        <w:rPr>
          <w:rFonts w:ascii="Trebuchet MS" w:hAnsi="Trebuchet MS"/>
          <w:color w:val="0070C0"/>
          <w:szCs w:val="24"/>
        </w:rPr>
        <w:tab/>
        <w:t>Revisions to make spec online ADA-compliant.</w:t>
      </w:r>
      <w:r w:rsidR="00B424F1">
        <w:rPr>
          <w:rFonts w:ascii="Trebuchet MS" w:hAnsi="Trebuchet MS"/>
          <w:color w:val="0070C0"/>
          <w:szCs w:val="24"/>
        </w:rPr>
        <w:t xml:space="preserve"> 5.22.23 Additional ADA.</w:t>
      </w:r>
    </w:p>
    <w:p w14:paraId="75B5130D" w14:textId="77777777" w:rsidR="004B68F9" w:rsidRPr="004B68F9" w:rsidRDefault="004B68F9" w:rsidP="00332002">
      <w:pPr>
        <w:tabs>
          <w:tab w:val="left" w:pos="1440"/>
          <w:tab w:val="left" w:pos="3600"/>
          <w:tab w:val="left" w:pos="8640"/>
        </w:tabs>
        <w:spacing w:line="240" w:lineRule="auto"/>
        <w:ind w:left="3600" w:hanging="3600"/>
        <w:rPr>
          <w:rFonts w:ascii="Trebuchet MS" w:hAnsi="Trebuchet MS"/>
          <w:color w:val="0070C0"/>
          <w:sz w:val="24"/>
          <w:szCs w:val="24"/>
        </w:rPr>
      </w:pPr>
    </w:p>
    <w:p w14:paraId="18EB7C7D" w14:textId="77777777" w:rsidR="00332002" w:rsidRPr="004B68F9" w:rsidRDefault="00332002" w:rsidP="00332002">
      <w:pPr>
        <w:widowControl w:val="0"/>
        <w:spacing w:line="240" w:lineRule="auto"/>
        <w:rPr>
          <w:rFonts w:ascii="Trebuchet MS" w:hAnsi="Trebuchet MS" w:cstheme="minorBidi"/>
          <w:color w:val="C00000"/>
          <w:sz w:val="24"/>
          <w:szCs w:val="24"/>
        </w:rPr>
      </w:pPr>
      <w:r w:rsidRPr="004B68F9">
        <w:rPr>
          <w:rFonts w:ascii="Trebuchet MS" w:hAnsi="Trebuchet MS" w:cstheme="minorBidi"/>
          <w:color w:val="C00000"/>
          <w:sz w:val="24"/>
          <w:szCs w:val="24"/>
        </w:rPr>
        <w:tab/>
      </w:r>
    </w:p>
    <w:p w14:paraId="42C12525" w14:textId="77777777" w:rsidR="00332002" w:rsidRPr="004B68F9" w:rsidRDefault="00332002" w:rsidP="00270063">
      <w:pPr>
        <w:tabs>
          <w:tab w:val="left" w:pos="90"/>
        </w:tabs>
        <w:spacing w:line="240" w:lineRule="auto"/>
        <w:rPr>
          <w:rFonts w:ascii="Trebuchet MS" w:hAnsi="Trebuchet MS"/>
          <w:b/>
          <w:color w:val="FF0000"/>
          <w:sz w:val="24"/>
          <w:szCs w:val="24"/>
        </w:rPr>
      </w:pPr>
    </w:p>
    <w:sectPr w:rsidR="00332002" w:rsidRPr="004B68F9" w:rsidSect="003D4D03">
      <w:headerReference w:type="default" r:id="rId8"/>
      <w:pgSz w:w="12240" w:h="15840" w:code="1"/>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180E" w14:textId="77777777" w:rsidR="00E0229C" w:rsidRDefault="00E0229C">
      <w:r>
        <w:separator/>
      </w:r>
    </w:p>
  </w:endnote>
  <w:endnote w:type="continuationSeparator" w:id="0">
    <w:p w14:paraId="4D10B56D" w14:textId="77777777" w:rsidR="00E0229C" w:rsidRDefault="00E0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DB1A" w14:textId="77777777" w:rsidR="00E0229C" w:rsidRDefault="00E0229C">
      <w:r>
        <w:separator/>
      </w:r>
    </w:p>
  </w:footnote>
  <w:footnote w:type="continuationSeparator" w:id="0">
    <w:p w14:paraId="28FD5144" w14:textId="77777777" w:rsidR="00E0229C" w:rsidRDefault="00E02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5997" w14:textId="77777777" w:rsidR="00AC095D" w:rsidRPr="004B68F9" w:rsidRDefault="00AC095D" w:rsidP="00270063">
    <w:pPr>
      <w:pStyle w:val="Header"/>
      <w:tabs>
        <w:tab w:val="clear" w:pos="8640"/>
        <w:tab w:val="right" w:pos="10080"/>
      </w:tabs>
      <w:jc w:val="center"/>
      <w:rPr>
        <w:rFonts w:ascii="Trebuchet MS" w:hAnsi="Trebuchet MS"/>
      </w:rPr>
    </w:pPr>
    <w:r w:rsidRPr="004B68F9">
      <w:rPr>
        <w:rFonts w:ascii="Trebuchet MS" w:hAnsi="Trebuchet MS"/>
      </w:rPr>
      <w:t>COLORADO PROJECT NO.</w:t>
    </w:r>
    <w:r w:rsidRPr="004B68F9">
      <w:rPr>
        <w:rFonts w:ascii="Trebuchet MS" w:hAnsi="Trebuchet MS"/>
      </w:rPr>
      <w:tab/>
    </w:r>
    <w:r w:rsidRPr="004B68F9">
      <w:rPr>
        <w:rFonts w:ascii="Trebuchet MS" w:hAnsi="Trebuchet MS"/>
      </w:rPr>
      <w:tab/>
      <w:t>DATE</w:t>
    </w:r>
  </w:p>
  <w:p w14:paraId="28B7DB29" w14:textId="77777777" w:rsidR="00AC095D" w:rsidRPr="004B68F9" w:rsidRDefault="00AC095D" w:rsidP="00A55CB9">
    <w:pPr>
      <w:widowControl w:val="0"/>
      <w:tabs>
        <w:tab w:val="left" w:pos="8100"/>
      </w:tabs>
      <w:spacing w:line="264" w:lineRule="atLeast"/>
      <w:rPr>
        <w:rFonts w:ascii="Trebuchet MS" w:hAnsi="Trebuchet MS"/>
      </w:rPr>
    </w:pPr>
    <w:r w:rsidRPr="004B68F9">
      <w:rPr>
        <w:rFonts w:ascii="Trebuchet MS" w:hAnsi="Trebuchet MS"/>
      </w:rPr>
      <w:t>PROJECT CODE XXXXX</w:t>
    </w:r>
  </w:p>
  <w:p w14:paraId="305F7D8D" w14:textId="77777777" w:rsidR="00AC095D" w:rsidRPr="004B68F9" w:rsidRDefault="00AC095D" w:rsidP="00A55CB9">
    <w:pPr>
      <w:widowControl w:val="0"/>
      <w:tabs>
        <w:tab w:val="left" w:pos="8100"/>
      </w:tabs>
      <w:spacing w:line="264" w:lineRule="atLeast"/>
      <w:rPr>
        <w:rFonts w:ascii="Trebuchet MS" w:hAnsi="Trebuchet MS"/>
      </w:rPr>
    </w:pPr>
  </w:p>
  <w:p w14:paraId="5A6052E7" w14:textId="43AD6FAF" w:rsidR="00AC095D" w:rsidRPr="004B68F9" w:rsidRDefault="00AC095D" w:rsidP="000E0C08">
    <w:pPr>
      <w:spacing w:line="240" w:lineRule="auto"/>
      <w:jc w:val="center"/>
      <w:rPr>
        <w:rFonts w:ascii="Trebuchet MS" w:hAnsi="Trebuchet MS"/>
        <w:b/>
        <w:sz w:val="28"/>
        <w:szCs w:val="28"/>
      </w:rPr>
    </w:pPr>
    <w:r w:rsidRPr="004B68F9">
      <w:rPr>
        <w:rFonts w:ascii="Trebuchet MS" w:hAnsi="Trebuchet MS"/>
        <w:b/>
        <w:sz w:val="28"/>
        <w:szCs w:val="28"/>
      </w:rPr>
      <w:fldChar w:fldCharType="begin"/>
    </w:r>
    <w:r w:rsidRPr="004B68F9">
      <w:rPr>
        <w:rFonts w:ascii="Trebuchet MS" w:hAnsi="Trebuchet MS"/>
        <w:b/>
        <w:sz w:val="28"/>
        <w:szCs w:val="28"/>
      </w:rPr>
      <w:instrText xml:space="preserve"> PAGE   \* MERGEFORMAT </w:instrText>
    </w:r>
    <w:r w:rsidRPr="004B68F9">
      <w:rPr>
        <w:rFonts w:ascii="Trebuchet MS" w:hAnsi="Trebuchet MS"/>
        <w:b/>
        <w:sz w:val="28"/>
        <w:szCs w:val="28"/>
      </w:rPr>
      <w:fldChar w:fldCharType="separate"/>
    </w:r>
    <w:r w:rsidR="000B6594" w:rsidRPr="004B68F9">
      <w:rPr>
        <w:rFonts w:ascii="Trebuchet MS" w:hAnsi="Trebuchet MS"/>
        <w:b/>
        <w:noProof/>
        <w:sz w:val="28"/>
        <w:szCs w:val="28"/>
      </w:rPr>
      <w:t>8</w:t>
    </w:r>
    <w:r w:rsidRPr="004B68F9">
      <w:rPr>
        <w:rFonts w:ascii="Trebuchet MS" w:hAnsi="Trebuchet MS"/>
        <w:b/>
        <w:noProof/>
        <w:sz w:val="28"/>
        <w:szCs w:val="28"/>
      </w:rPr>
      <w:fldChar w:fldCharType="end"/>
    </w:r>
  </w:p>
  <w:p w14:paraId="3C59491A" w14:textId="77777777" w:rsidR="00AC095D" w:rsidRPr="004B68F9" w:rsidRDefault="00AC095D" w:rsidP="005D3CCA">
    <w:pPr>
      <w:pStyle w:val="Heading1"/>
      <w:rPr>
        <w:b w:val="0"/>
      </w:rPr>
    </w:pPr>
    <w:r w:rsidRPr="004B68F9">
      <w:t>SECTION 519</w:t>
    </w:r>
  </w:p>
  <w:p w14:paraId="48563479" w14:textId="77777777" w:rsidR="00AC095D" w:rsidRPr="004B68F9" w:rsidRDefault="00AC095D" w:rsidP="005D3CCA">
    <w:pPr>
      <w:pStyle w:val="Heading1"/>
      <w:rPr>
        <w:b w:val="0"/>
      </w:rPr>
    </w:pPr>
    <w:r w:rsidRPr="004B68F9">
      <w:t>THIN BONDED OVERLAY (POLYESTER CONCRETE)</w:t>
    </w:r>
  </w:p>
  <w:p w14:paraId="2E27F17B" w14:textId="77777777" w:rsidR="00AC095D" w:rsidRPr="004B68F9" w:rsidRDefault="00AC095D" w:rsidP="00A55CB9">
    <w:pPr>
      <w:widowControl w:val="0"/>
      <w:tabs>
        <w:tab w:val="left" w:pos="8100"/>
      </w:tabs>
      <w:spacing w:line="264" w:lineRule="atLeast"/>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720"/>
        </w:tabs>
        <w:ind w:left="720" w:hanging="360"/>
      </w:pPr>
    </w:lvl>
  </w:abstractNum>
  <w:abstractNum w:abstractNumId="5" w15:restartNumberingAfterBreak="0">
    <w:nsid w:val="00000011"/>
    <w:multiLevelType w:val="singleLevel"/>
    <w:tmpl w:val="00000011"/>
    <w:name w:val="WW8Num2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00000012"/>
    <w:name w:val="WW8Num32"/>
    <w:lvl w:ilvl="0">
      <w:start w:val="1"/>
      <w:numFmt w:val="decimal"/>
      <w:lvlText w:val="%1."/>
      <w:lvlJc w:val="left"/>
      <w:pPr>
        <w:tabs>
          <w:tab w:val="num" w:pos="720"/>
        </w:tabs>
        <w:ind w:left="720" w:hanging="360"/>
      </w:pPr>
    </w:lvl>
  </w:abstractNum>
  <w:abstractNum w:abstractNumId="7" w15:restartNumberingAfterBreak="0">
    <w:nsid w:val="00000017"/>
    <w:multiLevelType w:val="singleLevel"/>
    <w:tmpl w:val="00000017"/>
    <w:name w:val="WW8Num40"/>
    <w:lvl w:ilvl="0">
      <w:start w:val="1"/>
      <w:numFmt w:val="decimal"/>
      <w:lvlText w:val="%1."/>
      <w:lvlJc w:val="left"/>
      <w:pPr>
        <w:tabs>
          <w:tab w:val="num" w:pos="720"/>
        </w:tabs>
        <w:ind w:left="720" w:hanging="360"/>
      </w:pPr>
    </w:lvl>
  </w:abstractNum>
  <w:abstractNum w:abstractNumId="8" w15:restartNumberingAfterBreak="0">
    <w:nsid w:val="0BFF6ED5"/>
    <w:multiLevelType w:val="hybridMultilevel"/>
    <w:tmpl w:val="D42880FA"/>
    <w:lvl w:ilvl="0" w:tplc="832E0E50">
      <w:start w:val="2"/>
      <w:numFmt w:val="lowerLetter"/>
      <w:lvlText w:val="(%1)"/>
      <w:lvlJc w:val="left"/>
      <w:pPr>
        <w:ind w:left="720" w:hanging="360"/>
      </w:pPr>
      <w:rPr>
        <w:rFonts w:ascii="Trebuchet MS" w:hAnsi="Trebuchet MS" w:cs="Times New Roman"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D2B46"/>
    <w:multiLevelType w:val="hybridMultilevel"/>
    <w:tmpl w:val="9342BC9E"/>
    <w:lvl w:ilvl="0" w:tplc="8480B016">
      <w:start w:val="1"/>
      <w:numFmt w:val="lowerLetter"/>
      <w:lvlText w:val="(%1)"/>
      <w:lvlJc w:val="left"/>
      <w:pPr>
        <w:tabs>
          <w:tab w:val="num" w:pos="612"/>
        </w:tabs>
        <w:ind w:left="612" w:hanging="432"/>
      </w:pPr>
      <w:rPr>
        <w:rFonts w:ascii="Trebuchet MS" w:hAnsi="Trebuchet MS" w:hint="default"/>
        <w:b w:val="0"/>
        <w:bCs/>
        <w:i/>
        <w:iCs/>
        <w:sz w:val="24"/>
        <w:szCs w:val="24"/>
      </w:rPr>
    </w:lvl>
    <w:lvl w:ilvl="1" w:tplc="8AB834F2">
      <w:start w:val="1"/>
      <w:numFmt w:val="decimal"/>
      <w:lvlText w:val="%2."/>
      <w:lvlJc w:val="left"/>
      <w:pPr>
        <w:tabs>
          <w:tab w:val="num" w:pos="1152"/>
        </w:tabs>
        <w:ind w:left="1152" w:hanging="432"/>
      </w:pPr>
      <w:rPr>
        <w:rFonts w:ascii="Times New Roman" w:hAnsi="Times New Roman" w:cs="Times New Roman"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C6124C"/>
    <w:multiLevelType w:val="hybridMultilevel"/>
    <w:tmpl w:val="D892DF34"/>
    <w:lvl w:ilvl="0" w:tplc="4FFC0526">
      <w:start w:val="1"/>
      <w:numFmt w:val="lowerLetter"/>
      <w:lvlText w:val="(%1)"/>
      <w:lvlJc w:val="left"/>
      <w:pPr>
        <w:ind w:left="1440" w:hanging="360"/>
      </w:pPr>
      <w:rPr>
        <w:rFonts w:hint="default"/>
        <w:b w:val="0"/>
        <w:i/>
        <w:iCs/>
      </w:rPr>
    </w:lvl>
    <w:lvl w:ilvl="1" w:tplc="2A1CED7C">
      <w:start w:val="1"/>
      <w:numFmt w:val="decimal"/>
      <w:lvlText w:val="(%2)"/>
      <w:lvlJc w:val="left"/>
      <w:pPr>
        <w:ind w:left="2175" w:hanging="3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701CF"/>
    <w:multiLevelType w:val="hybridMultilevel"/>
    <w:tmpl w:val="22B264B0"/>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8238C"/>
    <w:multiLevelType w:val="hybridMultilevel"/>
    <w:tmpl w:val="B94666EC"/>
    <w:lvl w:ilvl="0" w:tplc="F374302C">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32B6257E"/>
    <w:multiLevelType w:val="hybridMultilevel"/>
    <w:tmpl w:val="D0EC83B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4F58AF"/>
    <w:multiLevelType w:val="hybridMultilevel"/>
    <w:tmpl w:val="9EEEBE66"/>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424EDD"/>
    <w:multiLevelType w:val="hybridMultilevel"/>
    <w:tmpl w:val="7032C5F2"/>
    <w:lvl w:ilvl="0" w:tplc="0409001B">
      <w:start w:val="1"/>
      <w:numFmt w:val="lowerRoman"/>
      <w:lvlText w:val="%1."/>
      <w:lvlJc w:val="right"/>
      <w:pPr>
        <w:ind w:left="216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BF32025"/>
    <w:multiLevelType w:val="hybridMultilevel"/>
    <w:tmpl w:val="B30E9A9C"/>
    <w:lvl w:ilvl="0" w:tplc="F3743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AE1913"/>
    <w:multiLevelType w:val="hybridMultilevel"/>
    <w:tmpl w:val="39CA875C"/>
    <w:lvl w:ilvl="0" w:tplc="3D72B6D0">
      <w:start w:val="1"/>
      <w:numFmt w:val="decimal"/>
      <w:lvlText w:val="(%1)"/>
      <w:lvlJc w:val="left"/>
      <w:pPr>
        <w:ind w:left="720" w:hanging="360"/>
      </w:pPr>
      <w:rPr>
        <w:rFonts w:ascii="Trebuchet MS" w:hAnsi="Trebuchet MS" w:cs="Times New Roman" w:hint="default"/>
        <w:sz w:val="24"/>
        <w:szCs w:val="24"/>
      </w:rPr>
    </w:lvl>
    <w:lvl w:ilvl="1" w:tplc="582644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805FA"/>
    <w:multiLevelType w:val="hybridMultilevel"/>
    <w:tmpl w:val="343AFA88"/>
    <w:lvl w:ilvl="0" w:tplc="C50E434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526D5577"/>
    <w:multiLevelType w:val="hybridMultilevel"/>
    <w:tmpl w:val="C444004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3D272E"/>
    <w:multiLevelType w:val="hybridMultilevel"/>
    <w:tmpl w:val="2DF2F91A"/>
    <w:lvl w:ilvl="0" w:tplc="17F47554">
      <w:start w:val="1"/>
      <w:numFmt w:val="lowerLetter"/>
      <w:lvlText w:val="(%1)"/>
      <w:lvlJc w:val="left"/>
      <w:pPr>
        <w:ind w:left="540" w:hanging="360"/>
      </w:pPr>
      <w:rPr>
        <w:rFonts w:ascii="Trebuchet MS" w:hAnsi="Trebuchet MS" w:cs="Times New Roman" w:hint="default"/>
        <w:b w:val="0"/>
        <w:i/>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F9E6E46"/>
    <w:multiLevelType w:val="hybridMultilevel"/>
    <w:tmpl w:val="AD065596"/>
    <w:lvl w:ilvl="0" w:tplc="CD585CD4">
      <w:start w:val="1"/>
      <w:numFmt w:val="lowerLetter"/>
      <w:lvlText w:val="(%1)"/>
      <w:lvlJc w:val="left"/>
      <w:pPr>
        <w:ind w:left="720" w:hanging="360"/>
      </w:pPr>
      <w:rPr>
        <w:rFonts w:ascii="Trebuchet MS" w:hAnsi="Trebuchet MS" w:hint="default"/>
        <w:b w:val="0"/>
        <w:bCs/>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C3196"/>
    <w:multiLevelType w:val="hybridMultilevel"/>
    <w:tmpl w:val="6B4A7928"/>
    <w:lvl w:ilvl="0" w:tplc="99A60854">
      <w:start w:val="1"/>
      <w:numFmt w:val="decimal"/>
      <w:lvlText w:val="(%1)"/>
      <w:lvlJc w:val="left"/>
      <w:pPr>
        <w:ind w:left="1080" w:hanging="360"/>
      </w:pPr>
      <w:rPr>
        <w:rFonts w:ascii="Trebuchet MS" w:hAnsi="Trebuchet M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A961B1"/>
    <w:multiLevelType w:val="hybridMultilevel"/>
    <w:tmpl w:val="CC624E6C"/>
    <w:lvl w:ilvl="0" w:tplc="0409001B">
      <w:start w:val="1"/>
      <w:numFmt w:val="lowerRoman"/>
      <w:lvlText w:val="%1."/>
      <w:lvlJc w:val="right"/>
      <w:pPr>
        <w:ind w:left="216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72A754C"/>
    <w:multiLevelType w:val="hybridMultilevel"/>
    <w:tmpl w:val="F7BA3D06"/>
    <w:lvl w:ilvl="0" w:tplc="F37430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6364E"/>
    <w:multiLevelType w:val="hybridMultilevel"/>
    <w:tmpl w:val="3004699A"/>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217F47"/>
    <w:multiLevelType w:val="hybridMultilevel"/>
    <w:tmpl w:val="FC3ADD7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C450DD74">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A25E49"/>
    <w:multiLevelType w:val="hybridMultilevel"/>
    <w:tmpl w:val="22B4953E"/>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1D0E8F"/>
    <w:multiLevelType w:val="hybridMultilevel"/>
    <w:tmpl w:val="30EEA3E0"/>
    <w:lvl w:ilvl="0" w:tplc="A8F4395A">
      <w:start w:val="1"/>
      <w:numFmt w:val="decimal"/>
      <w:suff w:val="space"/>
      <w:lvlText w:val="(%1)"/>
      <w:lvlJc w:val="left"/>
      <w:pPr>
        <w:ind w:left="990" w:hanging="360"/>
      </w:pPr>
      <w:rPr>
        <w:rFonts w:hint="default"/>
        <w:b w:val="0"/>
      </w:rPr>
    </w:lvl>
    <w:lvl w:ilvl="1" w:tplc="04090015">
      <w:start w:val="1"/>
      <w:numFmt w:val="upperLetter"/>
      <w:lvlText w:val="%2."/>
      <w:lvlJc w:val="left"/>
      <w:pPr>
        <w:ind w:left="1800" w:hanging="360"/>
      </w:pPr>
      <w:rPr>
        <w:rFonts w:hint="default"/>
      </w:rPr>
    </w:lvl>
    <w:lvl w:ilvl="2" w:tplc="04090017">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257A52"/>
    <w:multiLevelType w:val="hybridMultilevel"/>
    <w:tmpl w:val="FFD8CA34"/>
    <w:lvl w:ilvl="0" w:tplc="4C3618C0">
      <w:start w:val="1"/>
      <w:numFmt w:val="bullet"/>
      <w:pStyle w:val="Report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4B7A28"/>
    <w:multiLevelType w:val="hybridMultilevel"/>
    <w:tmpl w:val="9A14681A"/>
    <w:lvl w:ilvl="0" w:tplc="F374302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15:restartNumberingAfterBreak="0">
    <w:nsid w:val="7EF01D25"/>
    <w:multiLevelType w:val="hybridMultilevel"/>
    <w:tmpl w:val="99A6E3DE"/>
    <w:lvl w:ilvl="0" w:tplc="F374302C">
      <w:start w:val="1"/>
      <w:numFmt w:val="decimal"/>
      <w:lvlText w:val="(%1)"/>
      <w:lvlJc w:val="left"/>
      <w:pPr>
        <w:ind w:left="3099" w:hanging="435"/>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num w:numId="1" w16cid:durableId="1399137265">
    <w:abstractNumId w:val="30"/>
  </w:num>
  <w:num w:numId="2" w16cid:durableId="313221220">
    <w:abstractNumId w:val="11"/>
  </w:num>
  <w:num w:numId="3" w16cid:durableId="7147344">
    <w:abstractNumId w:val="9"/>
  </w:num>
  <w:num w:numId="4" w16cid:durableId="85467997">
    <w:abstractNumId w:val="12"/>
  </w:num>
  <w:num w:numId="5" w16cid:durableId="1080950879">
    <w:abstractNumId w:val="32"/>
  </w:num>
  <w:num w:numId="6" w16cid:durableId="2134711955">
    <w:abstractNumId w:val="17"/>
  </w:num>
  <w:num w:numId="7" w16cid:durableId="1865897419">
    <w:abstractNumId w:val="8"/>
  </w:num>
  <w:num w:numId="8" w16cid:durableId="1729301470">
    <w:abstractNumId w:val="21"/>
  </w:num>
  <w:num w:numId="9" w16cid:durableId="1349214335">
    <w:abstractNumId w:val="10"/>
  </w:num>
  <w:num w:numId="10" w16cid:durableId="2116173931">
    <w:abstractNumId w:val="19"/>
  </w:num>
  <w:num w:numId="11" w16cid:durableId="885684595">
    <w:abstractNumId w:val="18"/>
  </w:num>
  <w:num w:numId="12" w16cid:durableId="260457090">
    <w:abstractNumId w:val="23"/>
  </w:num>
  <w:num w:numId="13" w16cid:durableId="1586378550">
    <w:abstractNumId w:val="29"/>
  </w:num>
  <w:num w:numId="14" w16cid:durableId="270011105">
    <w:abstractNumId w:val="27"/>
  </w:num>
  <w:num w:numId="15" w16cid:durableId="1290552997">
    <w:abstractNumId w:val="16"/>
  </w:num>
  <w:num w:numId="16" w16cid:durableId="797451035">
    <w:abstractNumId w:val="24"/>
  </w:num>
  <w:num w:numId="17" w16cid:durableId="1320188989">
    <w:abstractNumId w:val="20"/>
  </w:num>
  <w:num w:numId="18" w16cid:durableId="1850825490">
    <w:abstractNumId w:val="29"/>
    <w:lvlOverride w:ilvl="0">
      <w:lvl w:ilvl="0" w:tplc="A8F4395A">
        <w:start w:val="1"/>
        <w:numFmt w:val="decimal"/>
        <w:suff w:val="space"/>
        <w:lvlText w:val="(%1)"/>
        <w:lvlJc w:val="left"/>
        <w:pPr>
          <w:ind w:left="990" w:hanging="360"/>
        </w:pPr>
        <w:rPr>
          <w:rFonts w:hint="default"/>
          <w:b w:val="0"/>
        </w:rPr>
      </w:lvl>
    </w:lvlOverride>
    <w:lvlOverride w:ilvl="1">
      <w:lvl w:ilvl="1" w:tplc="04090015" w:tentative="1">
        <w:start w:val="1"/>
        <w:numFmt w:val="lowerLetter"/>
        <w:lvlText w:val="%2."/>
        <w:lvlJc w:val="left"/>
        <w:pPr>
          <w:ind w:left="1440" w:hanging="360"/>
        </w:pPr>
      </w:lvl>
    </w:lvlOverride>
    <w:lvlOverride w:ilvl="2">
      <w:lvl w:ilvl="2" w:tplc="04090017"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16cid:durableId="360083846">
    <w:abstractNumId w:val="13"/>
  </w:num>
  <w:num w:numId="20" w16cid:durableId="307327269">
    <w:abstractNumId w:val="31"/>
  </w:num>
  <w:num w:numId="21" w16cid:durableId="114763234">
    <w:abstractNumId w:val="15"/>
  </w:num>
  <w:num w:numId="22" w16cid:durableId="1909269008">
    <w:abstractNumId w:val="28"/>
  </w:num>
  <w:num w:numId="23" w16cid:durableId="1801997340">
    <w:abstractNumId w:val="26"/>
  </w:num>
  <w:num w:numId="24" w16cid:durableId="1422406813">
    <w:abstractNumId w:val="25"/>
  </w:num>
  <w:num w:numId="25" w16cid:durableId="3283594">
    <w:abstractNumId w:val="14"/>
  </w:num>
  <w:num w:numId="26" w16cid:durableId="158730715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4A"/>
    <w:rsid w:val="00001066"/>
    <w:rsid w:val="000024A6"/>
    <w:rsid w:val="00002581"/>
    <w:rsid w:val="0000550D"/>
    <w:rsid w:val="00005B80"/>
    <w:rsid w:val="00007A80"/>
    <w:rsid w:val="000106FF"/>
    <w:rsid w:val="00010CE6"/>
    <w:rsid w:val="00011E04"/>
    <w:rsid w:val="00012624"/>
    <w:rsid w:val="000137B0"/>
    <w:rsid w:val="0001419C"/>
    <w:rsid w:val="00014B06"/>
    <w:rsid w:val="000173B8"/>
    <w:rsid w:val="000211F0"/>
    <w:rsid w:val="0002216B"/>
    <w:rsid w:val="00022199"/>
    <w:rsid w:val="00022F08"/>
    <w:rsid w:val="000238F2"/>
    <w:rsid w:val="00023B81"/>
    <w:rsid w:val="00023E21"/>
    <w:rsid w:val="0002543E"/>
    <w:rsid w:val="000256B6"/>
    <w:rsid w:val="00025D5B"/>
    <w:rsid w:val="00033431"/>
    <w:rsid w:val="00033921"/>
    <w:rsid w:val="00034A4A"/>
    <w:rsid w:val="0004027B"/>
    <w:rsid w:val="00040FF5"/>
    <w:rsid w:val="0004162A"/>
    <w:rsid w:val="00041776"/>
    <w:rsid w:val="00042062"/>
    <w:rsid w:val="0004377A"/>
    <w:rsid w:val="00045887"/>
    <w:rsid w:val="00045F77"/>
    <w:rsid w:val="00046E65"/>
    <w:rsid w:val="00046E89"/>
    <w:rsid w:val="0004703F"/>
    <w:rsid w:val="000505F0"/>
    <w:rsid w:val="0005092B"/>
    <w:rsid w:val="0005097F"/>
    <w:rsid w:val="00050A75"/>
    <w:rsid w:val="00050B5F"/>
    <w:rsid w:val="00050E38"/>
    <w:rsid w:val="000512CD"/>
    <w:rsid w:val="0005130E"/>
    <w:rsid w:val="00051585"/>
    <w:rsid w:val="0005193C"/>
    <w:rsid w:val="000538F5"/>
    <w:rsid w:val="00054063"/>
    <w:rsid w:val="000543AA"/>
    <w:rsid w:val="00054C77"/>
    <w:rsid w:val="0005789F"/>
    <w:rsid w:val="00057D42"/>
    <w:rsid w:val="00061F2B"/>
    <w:rsid w:val="00062AF5"/>
    <w:rsid w:val="00062B4A"/>
    <w:rsid w:val="00064172"/>
    <w:rsid w:val="0006567B"/>
    <w:rsid w:val="00066D3B"/>
    <w:rsid w:val="00067E62"/>
    <w:rsid w:val="00070EED"/>
    <w:rsid w:val="000723FE"/>
    <w:rsid w:val="00074E08"/>
    <w:rsid w:val="00075146"/>
    <w:rsid w:val="00075BD2"/>
    <w:rsid w:val="000761BB"/>
    <w:rsid w:val="00076356"/>
    <w:rsid w:val="0007664F"/>
    <w:rsid w:val="00080221"/>
    <w:rsid w:val="000806F9"/>
    <w:rsid w:val="00080B37"/>
    <w:rsid w:val="00080F17"/>
    <w:rsid w:val="00081023"/>
    <w:rsid w:val="00081C31"/>
    <w:rsid w:val="00082560"/>
    <w:rsid w:val="000828BD"/>
    <w:rsid w:val="00083BD4"/>
    <w:rsid w:val="000876EB"/>
    <w:rsid w:val="00087E29"/>
    <w:rsid w:val="00090B64"/>
    <w:rsid w:val="00092380"/>
    <w:rsid w:val="00094574"/>
    <w:rsid w:val="00095F24"/>
    <w:rsid w:val="00097E9A"/>
    <w:rsid w:val="000A21E5"/>
    <w:rsid w:val="000A3759"/>
    <w:rsid w:val="000A38E0"/>
    <w:rsid w:val="000A39AB"/>
    <w:rsid w:val="000A440A"/>
    <w:rsid w:val="000A677F"/>
    <w:rsid w:val="000A6E0A"/>
    <w:rsid w:val="000A7203"/>
    <w:rsid w:val="000A72FE"/>
    <w:rsid w:val="000A796E"/>
    <w:rsid w:val="000B20E7"/>
    <w:rsid w:val="000B2CEC"/>
    <w:rsid w:val="000B42DA"/>
    <w:rsid w:val="000B5754"/>
    <w:rsid w:val="000B6594"/>
    <w:rsid w:val="000C1635"/>
    <w:rsid w:val="000C1F1E"/>
    <w:rsid w:val="000C1F4B"/>
    <w:rsid w:val="000C1F9B"/>
    <w:rsid w:val="000C2526"/>
    <w:rsid w:val="000C2F24"/>
    <w:rsid w:val="000C3109"/>
    <w:rsid w:val="000C583C"/>
    <w:rsid w:val="000C5E2D"/>
    <w:rsid w:val="000C65CA"/>
    <w:rsid w:val="000D04C3"/>
    <w:rsid w:val="000D04F4"/>
    <w:rsid w:val="000D0A47"/>
    <w:rsid w:val="000D0EF7"/>
    <w:rsid w:val="000D2642"/>
    <w:rsid w:val="000D2A7C"/>
    <w:rsid w:val="000D337B"/>
    <w:rsid w:val="000D3A3F"/>
    <w:rsid w:val="000D5A38"/>
    <w:rsid w:val="000D7096"/>
    <w:rsid w:val="000D76FD"/>
    <w:rsid w:val="000D7B6A"/>
    <w:rsid w:val="000E0097"/>
    <w:rsid w:val="000E09B6"/>
    <w:rsid w:val="000E0C08"/>
    <w:rsid w:val="000E261E"/>
    <w:rsid w:val="000E2C02"/>
    <w:rsid w:val="000E2C7C"/>
    <w:rsid w:val="000E5871"/>
    <w:rsid w:val="000E71D1"/>
    <w:rsid w:val="000E78B7"/>
    <w:rsid w:val="000F3515"/>
    <w:rsid w:val="000F5FC6"/>
    <w:rsid w:val="000F63F2"/>
    <w:rsid w:val="000F6E4C"/>
    <w:rsid w:val="000F7309"/>
    <w:rsid w:val="000F73E0"/>
    <w:rsid w:val="0010157D"/>
    <w:rsid w:val="001015B0"/>
    <w:rsid w:val="001016C8"/>
    <w:rsid w:val="00102A68"/>
    <w:rsid w:val="00102C17"/>
    <w:rsid w:val="00103850"/>
    <w:rsid w:val="00103B1D"/>
    <w:rsid w:val="001050EE"/>
    <w:rsid w:val="00105387"/>
    <w:rsid w:val="00105425"/>
    <w:rsid w:val="00105E59"/>
    <w:rsid w:val="001077FF"/>
    <w:rsid w:val="00110509"/>
    <w:rsid w:val="001126EE"/>
    <w:rsid w:val="00115F7C"/>
    <w:rsid w:val="00116510"/>
    <w:rsid w:val="00117A0C"/>
    <w:rsid w:val="00117B5C"/>
    <w:rsid w:val="00117D0F"/>
    <w:rsid w:val="00121267"/>
    <w:rsid w:val="00121755"/>
    <w:rsid w:val="00122662"/>
    <w:rsid w:val="0012288D"/>
    <w:rsid w:val="001235D0"/>
    <w:rsid w:val="00123968"/>
    <w:rsid w:val="001248A0"/>
    <w:rsid w:val="001264C5"/>
    <w:rsid w:val="00130EF6"/>
    <w:rsid w:val="001337EE"/>
    <w:rsid w:val="00133809"/>
    <w:rsid w:val="00134262"/>
    <w:rsid w:val="00134D37"/>
    <w:rsid w:val="0013692E"/>
    <w:rsid w:val="00140B91"/>
    <w:rsid w:val="001417B3"/>
    <w:rsid w:val="001434A8"/>
    <w:rsid w:val="00146264"/>
    <w:rsid w:val="0014656F"/>
    <w:rsid w:val="00152000"/>
    <w:rsid w:val="00152258"/>
    <w:rsid w:val="00155489"/>
    <w:rsid w:val="00157605"/>
    <w:rsid w:val="00162193"/>
    <w:rsid w:val="001652BE"/>
    <w:rsid w:val="0016539A"/>
    <w:rsid w:val="00165C57"/>
    <w:rsid w:val="001665A7"/>
    <w:rsid w:val="001671C5"/>
    <w:rsid w:val="00170252"/>
    <w:rsid w:val="001705AD"/>
    <w:rsid w:val="001719BF"/>
    <w:rsid w:val="00171A46"/>
    <w:rsid w:val="00171ACA"/>
    <w:rsid w:val="001720CE"/>
    <w:rsid w:val="001728E9"/>
    <w:rsid w:val="00172AE5"/>
    <w:rsid w:val="00172DFD"/>
    <w:rsid w:val="00173563"/>
    <w:rsid w:val="00174122"/>
    <w:rsid w:val="001756B3"/>
    <w:rsid w:val="00175B61"/>
    <w:rsid w:val="00176DB4"/>
    <w:rsid w:val="00180447"/>
    <w:rsid w:val="0018071A"/>
    <w:rsid w:val="0018189E"/>
    <w:rsid w:val="00182181"/>
    <w:rsid w:val="001826BA"/>
    <w:rsid w:val="00187917"/>
    <w:rsid w:val="00190516"/>
    <w:rsid w:val="001908A4"/>
    <w:rsid w:val="00191CB0"/>
    <w:rsid w:val="001921ED"/>
    <w:rsid w:val="001922BE"/>
    <w:rsid w:val="00193FBE"/>
    <w:rsid w:val="0019674A"/>
    <w:rsid w:val="001A085D"/>
    <w:rsid w:val="001A09C2"/>
    <w:rsid w:val="001A0B21"/>
    <w:rsid w:val="001A4339"/>
    <w:rsid w:val="001A4B7D"/>
    <w:rsid w:val="001A4BC3"/>
    <w:rsid w:val="001A4FC3"/>
    <w:rsid w:val="001A6029"/>
    <w:rsid w:val="001A687C"/>
    <w:rsid w:val="001B0D22"/>
    <w:rsid w:val="001B39A0"/>
    <w:rsid w:val="001B3A42"/>
    <w:rsid w:val="001B3E90"/>
    <w:rsid w:val="001B42AD"/>
    <w:rsid w:val="001C2EB1"/>
    <w:rsid w:val="001C31CD"/>
    <w:rsid w:val="001C3961"/>
    <w:rsid w:val="001C571B"/>
    <w:rsid w:val="001C67B9"/>
    <w:rsid w:val="001D11BE"/>
    <w:rsid w:val="001D27FF"/>
    <w:rsid w:val="001D3E4A"/>
    <w:rsid w:val="001D4FD2"/>
    <w:rsid w:val="001D508D"/>
    <w:rsid w:val="001D5E91"/>
    <w:rsid w:val="001D60A6"/>
    <w:rsid w:val="001D7B19"/>
    <w:rsid w:val="001D7BEF"/>
    <w:rsid w:val="001E0F13"/>
    <w:rsid w:val="001E161C"/>
    <w:rsid w:val="001E16F6"/>
    <w:rsid w:val="001E2681"/>
    <w:rsid w:val="001E2889"/>
    <w:rsid w:val="001E35A2"/>
    <w:rsid w:val="001E3FDB"/>
    <w:rsid w:val="001E59B4"/>
    <w:rsid w:val="001E6BCE"/>
    <w:rsid w:val="001F0CE3"/>
    <w:rsid w:val="001F27ED"/>
    <w:rsid w:val="001F3A55"/>
    <w:rsid w:val="001F428A"/>
    <w:rsid w:val="001F4FBB"/>
    <w:rsid w:val="001F7A2C"/>
    <w:rsid w:val="00201398"/>
    <w:rsid w:val="00202621"/>
    <w:rsid w:val="002031B7"/>
    <w:rsid w:val="00203837"/>
    <w:rsid w:val="002048FF"/>
    <w:rsid w:val="00206FE4"/>
    <w:rsid w:val="00210252"/>
    <w:rsid w:val="0021194C"/>
    <w:rsid w:val="00217C9A"/>
    <w:rsid w:val="002213EA"/>
    <w:rsid w:val="002258E5"/>
    <w:rsid w:val="00225D0F"/>
    <w:rsid w:val="00227142"/>
    <w:rsid w:val="00227F7E"/>
    <w:rsid w:val="00231592"/>
    <w:rsid w:val="00231F4F"/>
    <w:rsid w:val="00232254"/>
    <w:rsid w:val="00232D04"/>
    <w:rsid w:val="00234947"/>
    <w:rsid w:val="002363E4"/>
    <w:rsid w:val="002365E3"/>
    <w:rsid w:val="002401EE"/>
    <w:rsid w:val="00241534"/>
    <w:rsid w:val="00241BA8"/>
    <w:rsid w:val="0024224C"/>
    <w:rsid w:val="0024244E"/>
    <w:rsid w:val="00242782"/>
    <w:rsid w:val="00243D88"/>
    <w:rsid w:val="0024649A"/>
    <w:rsid w:val="00247484"/>
    <w:rsid w:val="002478E8"/>
    <w:rsid w:val="00252DE1"/>
    <w:rsid w:val="00253269"/>
    <w:rsid w:val="00253C56"/>
    <w:rsid w:val="00253DEB"/>
    <w:rsid w:val="00254EA6"/>
    <w:rsid w:val="00255699"/>
    <w:rsid w:val="00256C23"/>
    <w:rsid w:val="00261046"/>
    <w:rsid w:val="00262256"/>
    <w:rsid w:val="0026253D"/>
    <w:rsid w:val="00263F9C"/>
    <w:rsid w:val="002649A8"/>
    <w:rsid w:val="0026535A"/>
    <w:rsid w:val="00266CB0"/>
    <w:rsid w:val="00267819"/>
    <w:rsid w:val="00270063"/>
    <w:rsid w:val="002706FA"/>
    <w:rsid w:val="002738FD"/>
    <w:rsid w:val="00281B72"/>
    <w:rsid w:val="002822AD"/>
    <w:rsid w:val="0028233A"/>
    <w:rsid w:val="00283041"/>
    <w:rsid w:val="00283F4D"/>
    <w:rsid w:val="002850F1"/>
    <w:rsid w:val="00285EE5"/>
    <w:rsid w:val="00286679"/>
    <w:rsid w:val="00290111"/>
    <w:rsid w:val="002917F2"/>
    <w:rsid w:val="00292926"/>
    <w:rsid w:val="002943A3"/>
    <w:rsid w:val="002945E5"/>
    <w:rsid w:val="00294BA8"/>
    <w:rsid w:val="00294C2F"/>
    <w:rsid w:val="0029501B"/>
    <w:rsid w:val="002974B1"/>
    <w:rsid w:val="002978C4"/>
    <w:rsid w:val="002A2017"/>
    <w:rsid w:val="002A20E7"/>
    <w:rsid w:val="002A2AFD"/>
    <w:rsid w:val="002A35AF"/>
    <w:rsid w:val="002A43FF"/>
    <w:rsid w:val="002A5D87"/>
    <w:rsid w:val="002A7BA0"/>
    <w:rsid w:val="002B2205"/>
    <w:rsid w:val="002B3C1A"/>
    <w:rsid w:val="002B4539"/>
    <w:rsid w:val="002B52E4"/>
    <w:rsid w:val="002B5A83"/>
    <w:rsid w:val="002B6E91"/>
    <w:rsid w:val="002B723A"/>
    <w:rsid w:val="002B772A"/>
    <w:rsid w:val="002B7D1C"/>
    <w:rsid w:val="002C06D8"/>
    <w:rsid w:val="002C1000"/>
    <w:rsid w:val="002C11F7"/>
    <w:rsid w:val="002C2841"/>
    <w:rsid w:val="002C4ECD"/>
    <w:rsid w:val="002C6016"/>
    <w:rsid w:val="002C7FC8"/>
    <w:rsid w:val="002D0714"/>
    <w:rsid w:val="002D1252"/>
    <w:rsid w:val="002D1557"/>
    <w:rsid w:val="002D2167"/>
    <w:rsid w:val="002D2AF3"/>
    <w:rsid w:val="002D4D26"/>
    <w:rsid w:val="002D6948"/>
    <w:rsid w:val="002E0D92"/>
    <w:rsid w:val="002E10EE"/>
    <w:rsid w:val="002E51C5"/>
    <w:rsid w:val="002E5498"/>
    <w:rsid w:val="002E5612"/>
    <w:rsid w:val="002E5E82"/>
    <w:rsid w:val="002E60C1"/>
    <w:rsid w:val="002E6E13"/>
    <w:rsid w:val="002E793E"/>
    <w:rsid w:val="002E7F15"/>
    <w:rsid w:val="002F31CE"/>
    <w:rsid w:val="002F3521"/>
    <w:rsid w:val="002F3A4D"/>
    <w:rsid w:val="002F458A"/>
    <w:rsid w:val="002F62B5"/>
    <w:rsid w:val="002F796E"/>
    <w:rsid w:val="00300C7B"/>
    <w:rsid w:val="00301074"/>
    <w:rsid w:val="003012EF"/>
    <w:rsid w:val="00301ECC"/>
    <w:rsid w:val="00302EE0"/>
    <w:rsid w:val="0030542C"/>
    <w:rsid w:val="00305B7B"/>
    <w:rsid w:val="00307944"/>
    <w:rsid w:val="00311D60"/>
    <w:rsid w:val="00313217"/>
    <w:rsid w:val="00315616"/>
    <w:rsid w:val="0032107C"/>
    <w:rsid w:val="00321104"/>
    <w:rsid w:val="003219FA"/>
    <w:rsid w:val="003220A9"/>
    <w:rsid w:val="00323D1B"/>
    <w:rsid w:val="00325406"/>
    <w:rsid w:val="00325C37"/>
    <w:rsid w:val="0032667C"/>
    <w:rsid w:val="00326D1D"/>
    <w:rsid w:val="0032770C"/>
    <w:rsid w:val="0033002A"/>
    <w:rsid w:val="003308D8"/>
    <w:rsid w:val="00331A7A"/>
    <w:rsid w:val="00332002"/>
    <w:rsid w:val="0033262E"/>
    <w:rsid w:val="003337D6"/>
    <w:rsid w:val="00333FBE"/>
    <w:rsid w:val="003346EE"/>
    <w:rsid w:val="00335AA8"/>
    <w:rsid w:val="003370BA"/>
    <w:rsid w:val="003378DD"/>
    <w:rsid w:val="00340BDD"/>
    <w:rsid w:val="00341F81"/>
    <w:rsid w:val="00344DA2"/>
    <w:rsid w:val="003469D0"/>
    <w:rsid w:val="00346D68"/>
    <w:rsid w:val="00347796"/>
    <w:rsid w:val="0034779A"/>
    <w:rsid w:val="00347DB7"/>
    <w:rsid w:val="003503D3"/>
    <w:rsid w:val="00350940"/>
    <w:rsid w:val="0035164C"/>
    <w:rsid w:val="003524DF"/>
    <w:rsid w:val="003531A5"/>
    <w:rsid w:val="00353511"/>
    <w:rsid w:val="0035532C"/>
    <w:rsid w:val="003569E3"/>
    <w:rsid w:val="00356CFC"/>
    <w:rsid w:val="003573CE"/>
    <w:rsid w:val="00357C94"/>
    <w:rsid w:val="00360742"/>
    <w:rsid w:val="00360E6A"/>
    <w:rsid w:val="00360EC2"/>
    <w:rsid w:val="00361B3B"/>
    <w:rsid w:val="0036218A"/>
    <w:rsid w:val="00362494"/>
    <w:rsid w:val="00363C40"/>
    <w:rsid w:val="00364CF6"/>
    <w:rsid w:val="00365D4A"/>
    <w:rsid w:val="00365FA5"/>
    <w:rsid w:val="00366059"/>
    <w:rsid w:val="00366492"/>
    <w:rsid w:val="00367100"/>
    <w:rsid w:val="00370ACF"/>
    <w:rsid w:val="00370B61"/>
    <w:rsid w:val="00371A6D"/>
    <w:rsid w:val="003726EC"/>
    <w:rsid w:val="00380DFE"/>
    <w:rsid w:val="00380EEC"/>
    <w:rsid w:val="00380EFA"/>
    <w:rsid w:val="0038280B"/>
    <w:rsid w:val="0038370B"/>
    <w:rsid w:val="003837D2"/>
    <w:rsid w:val="003847D2"/>
    <w:rsid w:val="0038692A"/>
    <w:rsid w:val="00386C5C"/>
    <w:rsid w:val="003900D9"/>
    <w:rsid w:val="00391BE4"/>
    <w:rsid w:val="003939F5"/>
    <w:rsid w:val="003948B3"/>
    <w:rsid w:val="00394ECE"/>
    <w:rsid w:val="00394F0E"/>
    <w:rsid w:val="0039642D"/>
    <w:rsid w:val="00396CAD"/>
    <w:rsid w:val="003A2EF9"/>
    <w:rsid w:val="003A3620"/>
    <w:rsid w:val="003A39B5"/>
    <w:rsid w:val="003A3BE7"/>
    <w:rsid w:val="003A52E8"/>
    <w:rsid w:val="003A649F"/>
    <w:rsid w:val="003B0392"/>
    <w:rsid w:val="003B25DA"/>
    <w:rsid w:val="003B3D80"/>
    <w:rsid w:val="003B43E7"/>
    <w:rsid w:val="003B44F6"/>
    <w:rsid w:val="003B51E2"/>
    <w:rsid w:val="003B5505"/>
    <w:rsid w:val="003B6A3B"/>
    <w:rsid w:val="003B6A6E"/>
    <w:rsid w:val="003B6CC6"/>
    <w:rsid w:val="003B7F22"/>
    <w:rsid w:val="003C20A9"/>
    <w:rsid w:val="003C3601"/>
    <w:rsid w:val="003C5018"/>
    <w:rsid w:val="003C5A6B"/>
    <w:rsid w:val="003C5E79"/>
    <w:rsid w:val="003C747B"/>
    <w:rsid w:val="003D0613"/>
    <w:rsid w:val="003D076A"/>
    <w:rsid w:val="003D1125"/>
    <w:rsid w:val="003D143B"/>
    <w:rsid w:val="003D1815"/>
    <w:rsid w:val="003D3C5B"/>
    <w:rsid w:val="003D410D"/>
    <w:rsid w:val="003D4D03"/>
    <w:rsid w:val="003D5988"/>
    <w:rsid w:val="003E17FE"/>
    <w:rsid w:val="003E221B"/>
    <w:rsid w:val="003E250B"/>
    <w:rsid w:val="003E3ACC"/>
    <w:rsid w:val="003E3FC3"/>
    <w:rsid w:val="003E51FC"/>
    <w:rsid w:val="003E6153"/>
    <w:rsid w:val="003F02A8"/>
    <w:rsid w:val="003F05D0"/>
    <w:rsid w:val="003F0A7A"/>
    <w:rsid w:val="003F1C37"/>
    <w:rsid w:val="003F1D82"/>
    <w:rsid w:val="003F4053"/>
    <w:rsid w:val="003F4CC9"/>
    <w:rsid w:val="003F6551"/>
    <w:rsid w:val="003F7721"/>
    <w:rsid w:val="0040096C"/>
    <w:rsid w:val="00402C1D"/>
    <w:rsid w:val="004042A2"/>
    <w:rsid w:val="00404B3E"/>
    <w:rsid w:val="004057E2"/>
    <w:rsid w:val="004151AA"/>
    <w:rsid w:val="004152D0"/>
    <w:rsid w:val="00417E88"/>
    <w:rsid w:val="00420718"/>
    <w:rsid w:val="004211B2"/>
    <w:rsid w:val="004214F4"/>
    <w:rsid w:val="004218AC"/>
    <w:rsid w:val="00421CCE"/>
    <w:rsid w:val="00421F59"/>
    <w:rsid w:val="0042440C"/>
    <w:rsid w:val="00425C0E"/>
    <w:rsid w:val="00426CB7"/>
    <w:rsid w:val="00430A1F"/>
    <w:rsid w:val="004312D4"/>
    <w:rsid w:val="00432D7B"/>
    <w:rsid w:val="00433066"/>
    <w:rsid w:val="0043462F"/>
    <w:rsid w:val="00434AF4"/>
    <w:rsid w:val="00435E75"/>
    <w:rsid w:val="00436394"/>
    <w:rsid w:val="004370E3"/>
    <w:rsid w:val="0043738B"/>
    <w:rsid w:val="00440AC1"/>
    <w:rsid w:val="00440BBC"/>
    <w:rsid w:val="004412A6"/>
    <w:rsid w:val="00441EAA"/>
    <w:rsid w:val="00442A2F"/>
    <w:rsid w:val="004430AF"/>
    <w:rsid w:val="00445AA7"/>
    <w:rsid w:val="00445C1A"/>
    <w:rsid w:val="00450057"/>
    <w:rsid w:val="004522E9"/>
    <w:rsid w:val="00452CF4"/>
    <w:rsid w:val="00452FD5"/>
    <w:rsid w:val="00453647"/>
    <w:rsid w:val="004571CE"/>
    <w:rsid w:val="00460397"/>
    <w:rsid w:val="00460936"/>
    <w:rsid w:val="00461C43"/>
    <w:rsid w:val="00462B6F"/>
    <w:rsid w:val="004634A4"/>
    <w:rsid w:val="004635CB"/>
    <w:rsid w:val="00463843"/>
    <w:rsid w:val="00464313"/>
    <w:rsid w:val="0046528A"/>
    <w:rsid w:val="00465BDC"/>
    <w:rsid w:val="004671D2"/>
    <w:rsid w:val="004672E0"/>
    <w:rsid w:val="00470B6E"/>
    <w:rsid w:val="00470ED6"/>
    <w:rsid w:val="0047117D"/>
    <w:rsid w:val="004727FA"/>
    <w:rsid w:val="004737D0"/>
    <w:rsid w:val="00475E50"/>
    <w:rsid w:val="00475EF7"/>
    <w:rsid w:val="00480A9D"/>
    <w:rsid w:val="00480E97"/>
    <w:rsid w:val="00483436"/>
    <w:rsid w:val="00484052"/>
    <w:rsid w:val="0048507C"/>
    <w:rsid w:val="0048534A"/>
    <w:rsid w:val="004863E3"/>
    <w:rsid w:val="004866AA"/>
    <w:rsid w:val="00486C04"/>
    <w:rsid w:val="004910C5"/>
    <w:rsid w:val="00492354"/>
    <w:rsid w:val="00492ED3"/>
    <w:rsid w:val="00493354"/>
    <w:rsid w:val="004943A3"/>
    <w:rsid w:val="00494530"/>
    <w:rsid w:val="00495154"/>
    <w:rsid w:val="004951FB"/>
    <w:rsid w:val="004974EC"/>
    <w:rsid w:val="004A0089"/>
    <w:rsid w:val="004A1B98"/>
    <w:rsid w:val="004A2786"/>
    <w:rsid w:val="004A3E45"/>
    <w:rsid w:val="004A5301"/>
    <w:rsid w:val="004A5D6B"/>
    <w:rsid w:val="004A71C8"/>
    <w:rsid w:val="004B0B12"/>
    <w:rsid w:val="004B0C14"/>
    <w:rsid w:val="004B0D6E"/>
    <w:rsid w:val="004B1EA5"/>
    <w:rsid w:val="004B298C"/>
    <w:rsid w:val="004B33DD"/>
    <w:rsid w:val="004B473C"/>
    <w:rsid w:val="004B54B1"/>
    <w:rsid w:val="004B5B9C"/>
    <w:rsid w:val="004B6148"/>
    <w:rsid w:val="004B68F9"/>
    <w:rsid w:val="004B7A76"/>
    <w:rsid w:val="004C2508"/>
    <w:rsid w:val="004C31F3"/>
    <w:rsid w:val="004C3363"/>
    <w:rsid w:val="004C384A"/>
    <w:rsid w:val="004C4C27"/>
    <w:rsid w:val="004C63B0"/>
    <w:rsid w:val="004C7FCB"/>
    <w:rsid w:val="004D027F"/>
    <w:rsid w:val="004D2EC8"/>
    <w:rsid w:val="004D311F"/>
    <w:rsid w:val="004D4879"/>
    <w:rsid w:val="004D55A3"/>
    <w:rsid w:val="004D55C4"/>
    <w:rsid w:val="004D77DF"/>
    <w:rsid w:val="004E1187"/>
    <w:rsid w:val="004E1269"/>
    <w:rsid w:val="004E2290"/>
    <w:rsid w:val="004E3644"/>
    <w:rsid w:val="004E4172"/>
    <w:rsid w:val="004E45D1"/>
    <w:rsid w:val="004E5A45"/>
    <w:rsid w:val="004E6B61"/>
    <w:rsid w:val="004F0697"/>
    <w:rsid w:val="004F131B"/>
    <w:rsid w:val="004F309D"/>
    <w:rsid w:val="004F5453"/>
    <w:rsid w:val="004F78AE"/>
    <w:rsid w:val="005022DB"/>
    <w:rsid w:val="005027E6"/>
    <w:rsid w:val="0050310B"/>
    <w:rsid w:val="00503674"/>
    <w:rsid w:val="00504235"/>
    <w:rsid w:val="00504A50"/>
    <w:rsid w:val="005050F3"/>
    <w:rsid w:val="00505996"/>
    <w:rsid w:val="00506695"/>
    <w:rsid w:val="00506D66"/>
    <w:rsid w:val="00510AA3"/>
    <w:rsid w:val="00511A3E"/>
    <w:rsid w:val="005130D4"/>
    <w:rsid w:val="005139C9"/>
    <w:rsid w:val="00513B94"/>
    <w:rsid w:val="00513CE9"/>
    <w:rsid w:val="00514156"/>
    <w:rsid w:val="00515BE9"/>
    <w:rsid w:val="00517848"/>
    <w:rsid w:val="00522D28"/>
    <w:rsid w:val="00524D5D"/>
    <w:rsid w:val="00524FE7"/>
    <w:rsid w:val="00525CDC"/>
    <w:rsid w:val="005300C1"/>
    <w:rsid w:val="00530AD5"/>
    <w:rsid w:val="00530C26"/>
    <w:rsid w:val="005316EC"/>
    <w:rsid w:val="0053449D"/>
    <w:rsid w:val="00534A33"/>
    <w:rsid w:val="00534EAE"/>
    <w:rsid w:val="00535D47"/>
    <w:rsid w:val="00537A79"/>
    <w:rsid w:val="00541CAD"/>
    <w:rsid w:val="005424C9"/>
    <w:rsid w:val="005428C6"/>
    <w:rsid w:val="0054296E"/>
    <w:rsid w:val="00542ADA"/>
    <w:rsid w:val="0054630F"/>
    <w:rsid w:val="00546FEF"/>
    <w:rsid w:val="005470EC"/>
    <w:rsid w:val="00547B99"/>
    <w:rsid w:val="005502DA"/>
    <w:rsid w:val="00550B65"/>
    <w:rsid w:val="00550C7B"/>
    <w:rsid w:val="0055204C"/>
    <w:rsid w:val="0055285A"/>
    <w:rsid w:val="00552C23"/>
    <w:rsid w:val="00552E76"/>
    <w:rsid w:val="00554330"/>
    <w:rsid w:val="00554C10"/>
    <w:rsid w:val="00555DC7"/>
    <w:rsid w:val="005566CC"/>
    <w:rsid w:val="00556D6B"/>
    <w:rsid w:val="00561EFC"/>
    <w:rsid w:val="00562622"/>
    <w:rsid w:val="00562769"/>
    <w:rsid w:val="00562CE5"/>
    <w:rsid w:val="00563723"/>
    <w:rsid w:val="0056481E"/>
    <w:rsid w:val="00566337"/>
    <w:rsid w:val="00566709"/>
    <w:rsid w:val="00566F48"/>
    <w:rsid w:val="0056792A"/>
    <w:rsid w:val="005706FF"/>
    <w:rsid w:val="0057205B"/>
    <w:rsid w:val="005724D2"/>
    <w:rsid w:val="005729B5"/>
    <w:rsid w:val="00573762"/>
    <w:rsid w:val="005740C5"/>
    <w:rsid w:val="005753F1"/>
    <w:rsid w:val="005756C4"/>
    <w:rsid w:val="00575891"/>
    <w:rsid w:val="00577193"/>
    <w:rsid w:val="00577F9A"/>
    <w:rsid w:val="00581587"/>
    <w:rsid w:val="005818BA"/>
    <w:rsid w:val="005820A6"/>
    <w:rsid w:val="00583C91"/>
    <w:rsid w:val="0058432F"/>
    <w:rsid w:val="0058533A"/>
    <w:rsid w:val="00585C83"/>
    <w:rsid w:val="00590E85"/>
    <w:rsid w:val="00591449"/>
    <w:rsid w:val="00591E8B"/>
    <w:rsid w:val="00593F59"/>
    <w:rsid w:val="00596AA4"/>
    <w:rsid w:val="00596C97"/>
    <w:rsid w:val="005A0495"/>
    <w:rsid w:val="005A0CEF"/>
    <w:rsid w:val="005A1F6A"/>
    <w:rsid w:val="005A272B"/>
    <w:rsid w:val="005A342F"/>
    <w:rsid w:val="005A3B21"/>
    <w:rsid w:val="005A4205"/>
    <w:rsid w:val="005A4965"/>
    <w:rsid w:val="005A4CA8"/>
    <w:rsid w:val="005A51A2"/>
    <w:rsid w:val="005A54ED"/>
    <w:rsid w:val="005A6070"/>
    <w:rsid w:val="005A7CCD"/>
    <w:rsid w:val="005B29C0"/>
    <w:rsid w:val="005B5B35"/>
    <w:rsid w:val="005B5C46"/>
    <w:rsid w:val="005B6099"/>
    <w:rsid w:val="005B6C5C"/>
    <w:rsid w:val="005B6D72"/>
    <w:rsid w:val="005B6EE7"/>
    <w:rsid w:val="005B70ED"/>
    <w:rsid w:val="005B72EA"/>
    <w:rsid w:val="005C40CD"/>
    <w:rsid w:val="005C5519"/>
    <w:rsid w:val="005C63C8"/>
    <w:rsid w:val="005D0487"/>
    <w:rsid w:val="005D0A8B"/>
    <w:rsid w:val="005D22D9"/>
    <w:rsid w:val="005D3CCA"/>
    <w:rsid w:val="005D54DE"/>
    <w:rsid w:val="005D5ACD"/>
    <w:rsid w:val="005D5B61"/>
    <w:rsid w:val="005D64F5"/>
    <w:rsid w:val="005D720D"/>
    <w:rsid w:val="005D7D13"/>
    <w:rsid w:val="005D7DBD"/>
    <w:rsid w:val="005D7F08"/>
    <w:rsid w:val="005E0FF1"/>
    <w:rsid w:val="005E209B"/>
    <w:rsid w:val="005E23FE"/>
    <w:rsid w:val="005E2B74"/>
    <w:rsid w:val="005E4430"/>
    <w:rsid w:val="005E5DB8"/>
    <w:rsid w:val="005E62A2"/>
    <w:rsid w:val="005E67E9"/>
    <w:rsid w:val="005E68BE"/>
    <w:rsid w:val="005E6D6B"/>
    <w:rsid w:val="005F42FF"/>
    <w:rsid w:val="005F4ECA"/>
    <w:rsid w:val="005F7B60"/>
    <w:rsid w:val="00600299"/>
    <w:rsid w:val="00607B76"/>
    <w:rsid w:val="00611081"/>
    <w:rsid w:val="00611379"/>
    <w:rsid w:val="00611A02"/>
    <w:rsid w:val="0061282D"/>
    <w:rsid w:val="00612868"/>
    <w:rsid w:val="00613205"/>
    <w:rsid w:val="00614098"/>
    <w:rsid w:val="0061492D"/>
    <w:rsid w:val="00614AB0"/>
    <w:rsid w:val="00615F70"/>
    <w:rsid w:val="00617D8C"/>
    <w:rsid w:val="00622118"/>
    <w:rsid w:val="00623C01"/>
    <w:rsid w:val="006243DA"/>
    <w:rsid w:val="006301A8"/>
    <w:rsid w:val="0063186D"/>
    <w:rsid w:val="00631BAD"/>
    <w:rsid w:val="00633F72"/>
    <w:rsid w:val="00636F9F"/>
    <w:rsid w:val="006373C4"/>
    <w:rsid w:val="006375ED"/>
    <w:rsid w:val="00640AB2"/>
    <w:rsid w:val="00640EEB"/>
    <w:rsid w:val="00641A1F"/>
    <w:rsid w:val="00642E65"/>
    <w:rsid w:val="00642F9D"/>
    <w:rsid w:val="00643969"/>
    <w:rsid w:val="006446F2"/>
    <w:rsid w:val="00645778"/>
    <w:rsid w:val="0064689D"/>
    <w:rsid w:val="00647E6F"/>
    <w:rsid w:val="0065191E"/>
    <w:rsid w:val="00652427"/>
    <w:rsid w:val="006538EC"/>
    <w:rsid w:val="006558BE"/>
    <w:rsid w:val="006570AF"/>
    <w:rsid w:val="00657473"/>
    <w:rsid w:val="00657CE1"/>
    <w:rsid w:val="00657DF6"/>
    <w:rsid w:val="00660B99"/>
    <w:rsid w:val="00660CAE"/>
    <w:rsid w:val="00661263"/>
    <w:rsid w:val="006629E8"/>
    <w:rsid w:val="006633D5"/>
    <w:rsid w:val="00663CF8"/>
    <w:rsid w:val="006645D5"/>
    <w:rsid w:val="006663C6"/>
    <w:rsid w:val="00666F0B"/>
    <w:rsid w:val="00667A48"/>
    <w:rsid w:val="00670083"/>
    <w:rsid w:val="006723A0"/>
    <w:rsid w:val="006727C3"/>
    <w:rsid w:val="00673099"/>
    <w:rsid w:val="00674D9A"/>
    <w:rsid w:val="00674E62"/>
    <w:rsid w:val="00675727"/>
    <w:rsid w:val="00675DD3"/>
    <w:rsid w:val="00677B88"/>
    <w:rsid w:val="00677D64"/>
    <w:rsid w:val="006800C5"/>
    <w:rsid w:val="00680E0E"/>
    <w:rsid w:val="00680FE3"/>
    <w:rsid w:val="0068419E"/>
    <w:rsid w:val="006859D6"/>
    <w:rsid w:val="006867CC"/>
    <w:rsid w:val="00687ED3"/>
    <w:rsid w:val="00691AA6"/>
    <w:rsid w:val="00694910"/>
    <w:rsid w:val="00694D8B"/>
    <w:rsid w:val="0069532A"/>
    <w:rsid w:val="00695B20"/>
    <w:rsid w:val="0069783B"/>
    <w:rsid w:val="00697F1C"/>
    <w:rsid w:val="006A0564"/>
    <w:rsid w:val="006A17D5"/>
    <w:rsid w:val="006A2417"/>
    <w:rsid w:val="006A2686"/>
    <w:rsid w:val="006A46A3"/>
    <w:rsid w:val="006A5672"/>
    <w:rsid w:val="006A5E38"/>
    <w:rsid w:val="006A70A3"/>
    <w:rsid w:val="006A76B1"/>
    <w:rsid w:val="006B452C"/>
    <w:rsid w:val="006B6119"/>
    <w:rsid w:val="006B6517"/>
    <w:rsid w:val="006B7593"/>
    <w:rsid w:val="006C2727"/>
    <w:rsid w:val="006C4FE6"/>
    <w:rsid w:val="006C5D56"/>
    <w:rsid w:val="006D0036"/>
    <w:rsid w:val="006D11D5"/>
    <w:rsid w:val="006D11F7"/>
    <w:rsid w:val="006D1A5E"/>
    <w:rsid w:val="006D22B6"/>
    <w:rsid w:val="006D3452"/>
    <w:rsid w:val="006D4CA5"/>
    <w:rsid w:val="006E0436"/>
    <w:rsid w:val="006E091C"/>
    <w:rsid w:val="006E2EE9"/>
    <w:rsid w:val="006E5733"/>
    <w:rsid w:val="006F1E40"/>
    <w:rsid w:val="006F20E7"/>
    <w:rsid w:val="006F285D"/>
    <w:rsid w:val="006F38DB"/>
    <w:rsid w:val="006F41E3"/>
    <w:rsid w:val="006F5204"/>
    <w:rsid w:val="006F6505"/>
    <w:rsid w:val="006F7539"/>
    <w:rsid w:val="006F7778"/>
    <w:rsid w:val="006F7AB3"/>
    <w:rsid w:val="006F7FF5"/>
    <w:rsid w:val="00700E9B"/>
    <w:rsid w:val="00701678"/>
    <w:rsid w:val="0070214B"/>
    <w:rsid w:val="007028CC"/>
    <w:rsid w:val="00704543"/>
    <w:rsid w:val="007050FA"/>
    <w:rsid w:val="0071013F"/>
    <w:rsid w:val="00711AB9"/>
    <w:rsid w:val="007128A6"/>
    <w:rsid w:val="007136E9"/>
    <w:rsid w:val="00713E34"/>
    <w:rsid w:val="007142F4"/>
    <w:rsid w:val="00714895"/>
    <w:rsid w:val="00715A8A"/>
    <w:rsid w:val="00715EC9"/>
    <w:rsid w:val="00716BC4"/>
    <w:rsid w:val="00717112"/>
    <w:rsid w:val="00717713"/>
    <w:rsid w:val="0072037F"/>
    <w:rsid w:val="00720B28"/>
    <w:rsid w:val="007217C7"/>
    <w:rsid w:val="00721A1A"/>
    <w:rsid w:val="0072213F"/>
    <w:rsid w:val="00722D12"/>
    <w:rsid w:val="00723E21"/>
    <w:rsid w:val="007245B0"/>
    <w:rsid w:val="00725791"/>
    <w:rsid w:val="00725B5D"/>
    <w:rsid w:val="00730635"/>
    <w:rsid w:val="0073063E"/>
    <w:rsid w:val="00730DAE"/>
    <w:rsid w:val="0073127A"/>
    <w:rsid w:val="0073163D"/>
    <w:rsid w:val="0073183B"/>
    <w:rsid w:val="00731CB1"/>
    <w:rsid w:val="00732685"/>
    <w:rsid w:val="00732C84"/>
    <w:rsid w:val="00732E55"/>
    <w:rsid w:val="00732FB8"/>
    <w:rsid w:val="00740AA2"/>
    <w:rsid w:val="007410C3"/>
    <w:rsid w:val="00742A18"/>
    <w:rsid w:val="00743051"/>
    <w:rsid w:val="00745187"/>
    <w:rsid w:val="007452C4"/>
    <w:rsid w:val="00746A64"/>
    <w:rsid w:val="00750A73"/>
    <w:rsid w:val="00751318"/>
    <w:rsid w:val="00752E7A"/>
    <w:rsid w:val="00754DD7"/>
    <w:rsid w:val="00754DE0"/>
    <w:rsid w:val="0075505D"/>
    <w:rsid w:val="007553AA"/>
    <w:rsid w:val="00755444"/>
    <w:rsid w:val="0075559F"/>
    <w:rsid w:val="00757716"/>
    <w:rsid w:val="0075790F"/>
    <w:rsid w:val="00757C49"/>
    <w:rsid w:val="00761B04"/>
    <w:rsid w:val="00762D1E"/>
    <w:rsid w:val="00763653"/>
    <w:rsid w:val="00764189"/>
    <w:rsid w:val="007643E7"/>
    <w:rsid w:val="0076566E"/>
    <w:rsid w:val="00765B0A"/>
    <w:rsid w:val="00765D66"/>
    <w:rsid w:val="00766B54"/>
    <w:rsid w:val="00770799"/>
    <w:rsid w:val="00770CFB"/>
    <w:rsid w:val="0077147C"/>
    <w:rsid w:val="00772097"/>
    <w:rsid w:val="00772163"/>
    <w:rsid w:val="00773ED4"/>
    <w:rsid w:val="007749D0"/>
    <w:rsid w:val="0077780D"/>
    <w:rsid w:val="0077792E"/>
    <w:rsid w:val="007805BE"/>
    <w:rsid w:val="00781F35"/>
    <w:rsid w:val="007833AC"/>
    <w:rsid w:val="00785BC6"/>
    <w:rsid w:val="007869B1"/>
    <w:rsid w:val="00786F5C"/>
    <w:rsid w:val="00790564"/>
    <w:rsid w:val="00793B13"/>
    <w:rsid w:val="00794199"/>
    <w:rsid w:val="00794B70"/>
    <w:rsid w:val="00795A43"/>
    <w:rsid w:val="00795C60"/>
    <w:rsid w:val="0079770A"/>
    <w:rsid w:val="00797F89"/>
    <w:rsid w:val="007A1E4B"/>
    <w:rsid w:val="007A2265"/>
    <w:rsid w:val="007A24FC"/>
    <w:rsid w:val="007A4539"/>
    <w:rsid w:val="007A65E8"/>
    <w:rsid w:val="007A7166"/>
    <w:rsid w:val="007A77C6"/>
    <w:rsid w:val="007B0558"/>
    <w:rsid w:val="007B17AB"/>
    <w:rsid w:val="007B31D3"/>
    <w:rsid w:val="007B3225"/>
    <w:rsid w:val="007B3D08"/>
    <w:rsid w:val="007B427D"/>
    <w:rsid w:val="007B7FBF"/>
    <w:rsid w:val="007C0A3D"/>
    <w:rsid w:val="007C15AB"/>
    <w:rsid w:val="007C1D6C"/>
    <w:rsid w:val="007C2E6E"/>
    <w:rsid w:val="007C3CEF"/>
    <w:rsid w:val="007C5415"/>
    <w:rsid w:val="007C7526"/>
    <w:rsid w:val="007D058A"/>
    <w:rsid w:val="007D0952"/>
    <w:rsid w:val="007D0959"/>
    <w:rsid w:val="007D2825"/>
    <w:rsid w:val="007D3051"/>
    <w:rsid w:val="007D486C"/>
    <w:rsid w:val="007D5014"/>
    <w:rsid w:val="007D56F2"/>
    <w:rsid w:val="007D677B"/>
    <w:rsid w:val="007D68FF"/>
    <w:rsid w:val="007E0219"/>
    <w:rsid w:val="007E0CA5"/>
    <w:rsid w:val="007E2666"/>
    <w:rsid w:val="007E5249"/>
    <w:rsid w:val="007E5340"/>
    <w:rsid w:val="007E53EE"/>
    <w:rsid w:val="007F1311"/>
    <w:rsid w:val="007F324A"/>
    <w:rsid w:val="007F3CDC"/>
    <w:rsid w:val="007F3E1B"/>
    <w:rsid w:val="007F5DF5"/>
    <w:rsid w:val="007F62EE"/>
    <w:rsid w:val="007F64A9"/>
    <w:rsid w:val="007F75E8"/>
    <w:rsid w:val="0080039B"/>
    <w:rsid w:val="0080088F"/>
    <w:rsid w:val="00800A40"/>
    <w:rsid w:val="0080376C"/>
    <w:rsid w:val="00803A78"/>
    <w:rsid w:val="00804117"/>
    <w:rsid w:val="0080537C"/>
    <w:rsid w:val="00805DC7"/>
    <w:rsid w:val="00806373"/>
    <w:rsid w:val="00806B24"/>
    <w:rsid w:val="00811D4B"/>
    <w:rsid w:val="00811FF0"/>
    <w:rsid w:val="00812B19"/>
    <w:rsid w:val="0081324C"/>
    <w:rsid w:val="00813323"/>
    <w:rsid w:val="00813B51"/>
    <w:rsid w:val="00813CAF"/>
    <w:rsid w:val="00814184"/>
    <w:rsid w:val="008144B4"/>
    <w:rsid w:val="00814F11"/>
    <w:rsid w:val="00816189"/>
    <w:rsid w:val="00816F18"/>
    <w:rsid w:val="00817CE3"/>
    <w:rsid w:val="00822A5F"/>
    <w:rsid w:val="00822B35"/>
    <w:rsid w:val="0082340D"/>
    <w:rsid w:val="0082349D"/>
    <w:rsid w:val="008242FD"/>
    <w:rsid w:val="008247F5"/>
    <w:rsid w:val="00825224"/>
    <w:rsid w:val="00825D83"/>
    <w:rsid w:val="008261C2"/>
    <w:rsid w:val="00826847"/>
    <w:rsid w:val="00830AF2"/>
    <w:rsid w:val="00831A18"/>
    <w:rsid w:val="00831A38"/>
    <w:rsid w:val="0083206F"/>
    <w:rsid w:val="00836C31"/>
    <w:rsid w:val="00837639"/>
    <w:rsid w:val="00837F33"/>
    <w:rsid w:val="00840C1E"/>
    <w:rsid w:val="00840D1A"/>
    <w:rsid w:val="0084110C"/>
    <w:rsid w:val="00842241"/>
    <w:rsid w:val="008447EE"/>
    <w:rsid w:val="00846159"/>
    <w:rsid w:val="00847FA8"/>
    <w:rsid w:val="008502D1"/>
    <w:rsid w:val="00850A20"/>
    <w:rsid w:val="00850DBC"/>
    <w:rsid w:val="008522E2"/>
    <w:rsid w:val="00852B95"/>
    <w:rsid w:val="008535BD"/>
    <w:rsid w:val="00853D36"/>
    <w:rsid w:val="00855BE4"/>
    <w:rsid w:val="008561D6"/>
    <w:rsid w:val="00856BF1"/>
    <w:rsid w:val="0085746A"/>
    <w:rsid w:val="00857890"/>
    <w:rsid w:val="00857945"/>
    <w:rsid w:val="00860C76"/>
    <w:rsid w:val="008621F7"/>
    <w:rsid w:val="008623D1"/>
    <w:rsid w:val="008628B8"/>
    <w:rsid w:val="00864621"/>
    <w:rsid w:val="0086465E"/>
    <w:rsid w:val="008656DB"/>
    <w:rsid w:val="00867880"/>
    <w:rsid w:val="00867A47"/>
    <w:rsid w:val="0087053E"/>
    <w:rsid w:val="00871A0F"/>
    <w:rsid w:val="008723B1"/>
    <w:rsid w:val="00872F90"/>
    <w:rsid w:val="00875418"/>
    <w:rsid w:val="00876887"/>
    <w:rsid w:val="008773A1"/>
    <w:rsid w:val="008776C9"/>
    <w:rsid w:val="0088074B"/>
    <w:rsid w:val="00880918"/>
    <w:rsid w:val="00880E2E"/>
    <w:rsid w:val="0088483F"/>
    <w:rsid w:val="00886B0E"/>
    <w:rsid w:val="00886BB8"/>
    <w:rsid w:val="008874A2"/>
    <w:rsid w:val="00891AEB"/>
    <w:rsid w:val="00891BEB"/>
    <w:rsid w:val="00893596"/>
    <w:rsid w:val="008948B2"/>
    <w:rsid w:val="00894C10"/>
    <w:rsid w:val="008961CA"/>
    <w:rsid w:val="008A15E1"/>
    <w:rsid w:val="008A2D07"/>
    <w:rsid w:val="008A3017"/>
    <w:rsid w:val="008A3C7E"/>
    <w:rsid w:val="008A4AF2"/>
    <w:rsid w:val="008A6D01"/>
    <w:rsid w:val="008B039E"/>
    <w:rsid w:val="008B16F8"/>
    <w:rsid w:val="008B16FD"/>
    <w:rsid w:val="008B1844"/>
    <w:rsid w:val="008B3732"/>
    <w:rsid w:val="008B3B2D"/>
    <w:rsid w:val="008B4370"/>
    <w:rsid w:val="008B4C07"/>
    <w:rsid w:val="008B58F0"/>
    <w:rsid w:val="008B5AC5"/>
    <w:rsid w:val="008B5DFE"/>
    <w:rsid w:val="008B6A6C"/>
    <w:rsid w:val="008B75A9"/>
    <w:rsid w:val="008B75C4"/>
    <w:rsid w:val="008C001E"/>
    <w:rsid w:val="008C11B2"/>
    <w:rsid w:val="008C20BF"/>
    <w:rsid w:val="008C357A"/>
    <w:rsid w:val="008C3CD1"/>
    <w:rsid w:val="008C50B6"/>
    <w:rsid w:val="008C77C2"/>
    <w:rsid w:val="008C7F40"/>
    <w:rsid w:val="008D0077"/>
    <w:rsid w:val="008D083A"/>
    <w:rsid w:val="008D1621"/>
    <w:rsid w:val="008D4514"/>
    <w:rsid w:val="008D5C98"/>
    <w:rsid w:val="008D5F7B"/>
    <w:rsid w:val="008D640D"/>
    <w:rsid w:val="008E27D9"/>
    <w:rsid w:val="008E347A"/>
    <w:rsid w:val="008E3E1B"/>
    <w:rsid w:val="008E5A7E"/>
    <w:rsid w:val="008E703B"/>
    <w:rsid w:val="008F1032"/>
    <w:rsid w:val="008F1922"/>
    <w:rsid w:val="008F490D"/>
    <w:rsid w:val="008F5E78"/>
    <w:rsid w:val="008F600E"/>
    <w:rsid w:val="008F75BF"/>
    <w:rsid w:val="00900C10"/>
    <w:rsid w:val="00900D4D"/>
    <w:rsid w:val="009033EE"/>
    <w:rsid w:val="00903EFB"/>
    <w:rsid w:val="0090514D"/>
    <w:rsid w:val="00907266"/>
    <w:rsid w:val="00907E90"/>
    <w:rsid w:val="00907F44"/>
    <w:rsid w:val="00911C14"/>
    <w:rsid w:val="00911D17"/>
    <w:rsid w:val="00913756"/>
    <w:rsid w:val="009162E3"/>
    <w:rsid w:val="00916630"/>
    <w:rsid w:val="0091712A"/>
    <w:rsid w:val="00920062"/>
    <w:rsid w:val="00920AFC"/>
    <w:rsid w:val="00921332"/>
    <w:rsid w:val="009223EA"/>
    <w:rsid w:val="00922B72"/>
    <w:rsid w:val="009230D6"/>
    <w:rsid w:val="00923FD7"/>
    <w:rsid w:val="009273D1"/>
    <w:rsid w:val="0093131B"/>
    <w:rsid w:val="009315D8"/>
    <w:rsid w:val="009329CE"/>
    <w:rsid w:val="00933E94"/>
    <w:rsid w:val="00936B3D"/>
    <w:rsid w:val="009430B9"/>
    <w:rsid w:val="009435D5"/>
    <w:rsid w:val="00944A0A"/>
    <w:rsid w:val="00945F38"/>
    <w:rsid w:val="0095240B"/>
    <w:rsid w:val="009527F8"/>
    <w:rsid w:val="00953DAD"/>
    <w:rsid w:val="0095587C"/>
    <w:rsid w:val="009562EF"/>
    <w:rsid w:val="00956475"/>
    <w:rsid w:val="009575D7"/>
    <w:rsid w:val="009601A1"/>
    <w:rsid w:val="00960277"/>
    <w:rsid w:val="0096056C"/>
    <w:rsid w:val="009642D3"/>
    <w:rsid w:val="009642FC"/>
    <w:rsid w:val="00965DAE"/>
    <w:rsid w:val="00966646"/>
    <w:rsid w:val="009667DD"/>
    <w:rsid w:val="00966895"/>
    <w:rsid w:val="00967114"/>
    <w:rsid w:val="00967E30"/>
    <w:rsid w:val="00970D21"/>
    <w:rsid w:val="00972452"/>
    <w:rsid w:val="00972B06"/>
    <w:rsid w:val="00973A6A"/>
    <w:rsid w:val="00973AEF"/>
    <w:rsid w:val="00973B46"/>
    <w:rsid w:val="00976150"/>
    <w:rsid w:val="009762B4"/>
    <w:rsid w:val="009766E2"/>
    <w:rsid w:val="009771D6"/>
    <w:rsid w:val="00981656"/>
    <w:rsid w:val="009839B5"/>
    <w:rsid w:val="00983ADA"/>
    <w:rsid w:val="00983C7C"/>
    <w:rsid w:val="00986A45"/>
    <w:rsid w:val="00986CB2"/>
    <w:rsid w:val="00986E7F"/>
    <w:rsid w:val="00991810"/>
    <w:rsid w:val="009927A0"/>
    <w:rsid w:val="0099374D"/>
    <w:rsid w:val="00995529"/>
    <w:rsid w:val="0099666C"/>
    <w:rsid w:val="00997E0F"/>
    <w:rsid w:val="009A031B"/>
    <w:rsid w:val="009A0333"/>
    <w:rsid w:val="009A05DE"/>
    <w:rsid w:val="009A0B04"/>
    <w:rsid w:val="009A19AC"/>
    <w:rsid w:val="009A2213"/>
    <w:rsid w:val="009A23AB"/>
    <w:rsid w:val="009A2D47"/>
    <w:rsid w:val="009A34AF"/>
    <w:rsid w:val="009A4309"/>
    <w:rsid w:val="009A4B7F"/>
    <w:rsid w:val="009A6B36"/>
    <w:rsid w:val="009A6D67"/>
    <w:rsid w:val="009A7C76"/>
    <w:rsid w:val="009B195D"/>
    <w:rsid w:val="009B19B2"/>
    <w:rsid w:val="009B4E25"/>
    <w:rsid w:val="009B6F5B"/>
    <w:rsid w:val="009B77A3"/>
    <w:rsid w:val="009C020B"/>
    <w:rsid w:val="009C02CD"/>
    <w:rsid w:val="009C0B19"/>
    <w:rsid w:val="009C12DB"/>
    <w:rsid w:val="009C2EBD"/>
    <w:rsid w:val="009D1166"/>
    <w:rsid w:val="009D3BA4"/>
    <w:rsid w:val="009D3D87"/>
    <w:rsid w:val="009D42A7"/>
    <w:rsid w:val="009D5DD6"/>
    <w:rsid w:val="009D6837"/>
    <w:rsid w:val="009D7B6F"/>
    <w:rsid w:val="009E0B23"/>
    <w:rsid w:val="009E116A"/>
    <w:rsid w:val="009E17C7"/>
    <w:rsid w:val="009E2C07"/>
    <w:rsid w:val="009E31AF"/>
    <w:rsid w:val="009E344C"/>
    <w:rsid w:val="009E355E"/>
    <w:rsid w:val="009E4C3B"/>
    <w:rsid w:val="009E4C57"/>
    <w:rsid w:val="009E6479"/>
    <w:rsid w:val="009E7752"/>
    <w:rsid w:val="009F0F07"/>
    <w:rsid w:val="009F1498"/>
    <w:rsid w:val="009F3041"/>
    <w:rsid w:val="009F3ED7"/>
    <w:rsid w:val="009F428B"/>
    <w:rsid w:val="009F43D1"/>
    <w:rsid w:val="009F4745"/>
    <w:rsid w:val="009F55A9"/>
    <w:rsid w:val="009F565E"/>
    <w:rsid w:val="009F5C17"/>
    <w:rsid w:val="009F748C"/>
    <w:rsid w:val="00A0065A"/>
    <w:rsid w:val="00A0184F"/>
    <w:rsid w:val="00A024A8"/>
    <w:rsid w:val="00A04A67"/>
    <w:rsid w:val="00A0688A"/>
    <w:rsid w:val="00A06A9A"/>
    <w:rsid w:val="00A113F1"/>
    <w:rsid w:val="00A11D0E"/>
    <w:rsid w:val="00A1231E"/>
    <w:rsid w:val="00A1273E"/>
    <w:rsid w:val="00A12BCC"/>
    <w:rsid w:val="00A13630"/>
    <w:rsid w:val="00A141A1"/>
    <w:rsid w:val="00A15042"/>
    <w:rsid w:val="00A15690"/>
    <w:rsid w:val="00A1656D"/>
    <w:rsid w:val="00A175FE"/>
    <w:rsid w:val="00A17AFE"/>
    <w:rsid w:val="00A2013B"/>
    <w:rsid w:val="00A2031C"/>
    <w:rsid w:val="00A20925"/>
    <w:rsid w:val="00A20E85"/>
    <w:rsid w:val="00A21CFD"/>
    <w:rsid w:val="00A22D75"/>
    <w:rsid w:val="00A232B3"/>
    <w:rsid w:val="00A24F03"/>
    <w:rsid w:val="00A25318"/>
    <w:rsid w:val="00A25F22"/>
    <w:rsid w:val="00A261F4"/>
    <w:rsid w:val="00A26B6E"/>
    <w:rsid w:val="00A317CF"/>
    <w:rsid w:val="00A32BF4"/>
    <w:rsid w:val="00A33D61"/>
    <w:rsid w:val="00A344D6"/>
    <w:rsid w:val="00A348ED"/>
    <w:rsid w:val="00A34C28"/>
    <w:rsid w:val="00A3585F"/>
    <w:rsid w:val="00A35CB4"/>
    <w:rsid w:val="00A40296"/>
    <w:rsid w:val="00A40D57"/>
    <w:rsid w:val="00A42F2E"/>
    <w:rsid w:val="00A43EF1"/>
    <w:rsid w:val="00A462AD"/>
    <w:rsid w:val="00A4631C"/>
    <w:rsid w:val="00A463DE"/>
    <w:rsid w:val="00A47039"/>
    <w:rsid w:val="00A5013C"/>
    <w:rsid w:val="00A5048B"/>
    <w:rsid w:val="00A520FD"/>
    <w:rsid w:val="00A52262"/>
    <w:rsid w:val="00A52484"/>
    <w:rsid w:val="00A533CF"/>
    <w:rsid w:val="00A55CB9"/>
    <w:rsid w:val="00A56916"/>
    <w:rsid w:val="00A6083D"/>
    <w:rsid w:val="00A60BF9"/>
    <w:rsid w:val="00A60EC5"/>
    <w:rsid w:val="00A61348"/>
    <w:rsid w:val="00A6173F"/>
    <w:rsid w:val="00A62183"/>
    <w:rsid w:val="00A626A8"/>
    <w:rsid w:val="00A62B78"/>
    <w:rsid w:val="00A634E3"/>
    <w:rsid w:val="00A664FB"/>
    <w:rsid w:val="00A667DB"/>
    <w:rsid w:val="00A71DE2"/>
    <w:rsid w:val="00A72220"/>
    <w:rsid w:val="00A73AA8"/>
    <w:rsid w:val="00A74094"/>
    <w:rsid w:val="00A743E7"/>
    <w:rsid w:val="00A773A4"/>
    <w:rsid w:val="00A819EB"/>
    <w:rsid w:val="00A82199"/>
    <w:rsid w:val="00A8339A"/>
    <w:rsid w:val="00A83EC1"/>
    <w:rsid w:val="00A8538A"/>
    <w:rsid w:val="00A9212D"/>
    <w:rsid w:val="00A9265C"/>
    <w:rsid w:val="00A93AA4"/>
    <w:rsid w:val="00A95F00"/>
    <w:rsid w:val="00AA02EA"/>
    <w:rsid w:val="00AA042C"/>
    <w:rsid w:val="00AA0D28"/>
    <w:rsid w:val="00AA2D79"/>
    <w:rsid w:val="00AA43FD"/>
    <w:rsid w:val="00AA4588"/>
    <w:rsid w:val="00AB028A"/>
    <w:rsid w:val="00AB210E"/>
    <w:rsid w:val="00AB2586"/>
    <w:rsid w:val="00AB2FDF"/>
    <w:rsid w:val="00AB392F"/>
    <w:rsid w:val="00AB4905"/>
    <w:rsid w:val="00AB4B51"/>
    <w:rsid w:val="00AB6204"/>
    <w:rsid w:val="00AB7023"/>
    <w:rsid w:val="00AC04FA"/>
    <w:rsid w:val="00AC095D"/>
    <w:rsid w:val="00AC3486"/>
    <w:rsid w:val="00AC3792"/>
    <w:rsid w:val="00AC4717"/>
    <w:rsid w:val="00AC4D35"/>
    <w:rsid w:val="00AC5C36"/>
    <w:rsid w:val="00AC6688"/>
    <w:rsid w:val="00AC7827"/>
    <w:rsid w:val="00AD0A14"/>
    <w:rsid w:val="00AD109C"/>
    <w:rsid w:val="00AD2005"/>
    <w:rsid w:val="00AD25D9"/>
    <w:rsid w:val="00AD416A"/>
    <w:rsid w:val="00AD5425"/>
    <w:rsid w:val="00AD5496"/>
    <w:rsid w:val="00AD7E8D"/>
    <w:rsid w:val="00AE092A"/>
    <w:rsid w:val="00AE2282"/>
    <w:rsid w:val="00AE2781"/>
    <w:rsid w:val="00AE7549"/>
    <w:rsid w:val="00AE7CB3"/>
    <w:rsid w:val="00AF198A"/>
    <w:rsid w:val="00AF3431"/>
    <w:rsid w:val="00AF42FD"/>
    <w:rsid w:val="00AF61F5"/>
    <w:rsid w:val="00AF7B28"/>
    <w:rsid w:val="00AF7CBB"/>
    <w:rsid w:val="00B00101"/>
    <w:rsid w:val="00B0332B"/>
    <w:rsid w:val="00B03A8F"/>
    <w:rsid w:val="00B07DDC"/>
    <w:rsid w:val="00B1158A"/>
    <w:rsid w:val="00B11889"/>
    <w:rsid w:val="00B13D9C"/>
    <w:rsid w:val="00B1472D"/>
    <w:rsid w:val="00B14A78"/>
    <w:rsid w:val="00B16BAE"/>
    <w:rsid w:val="00B2019F"/>
    <w:rsid w:val="00B20382"/>
    <w:rsid w:val="00B209BC"/>
    <w:rsid w:val="00B20C91"/>
    <w:rsid w:val="00B21286"/>
    <w:rsid w:val="00B22C1C"/>
    <w:rsid w:val="00B2342C"/>
    <w:rsid w:val="00B23548"/>
    <w:rsid w:val="00B23E68"/>
    <w:rsid w:val="00B249D3"/>
    <w:rsid w:val="00B25A87"/>
    <w:rsid w:val="00B267AB"/>
    <w:rsid w:val="00B26928"/>
    <w:rsid w:val="00B27945"/>
    <w:rsid w:val="00B3368E"/>
    <w:rsid w:val="00B3528D"/>
    <w:rsid w:val="00B35324"/>
    <w:rsid w:val="00B35D4E"/>
    <w:rsid w:val="00B35EB8"/>
    <w:rsid w:val="00B36329"/>
    <w:rsid w:val="00B364E3"/>
    <w:rsid w:val="00B3700D"/>
    <w:rsid w:val="00B40826"/>
    <w:rsid w:val="00B424F1"/>
    <w:rsid w:val="00B4256D"/>
    <w:rsid w:val="00B4274E"/>
    <w:rsid w:val="00B427DB"/>
    <w:rsid w:val="00B4333F"/>
    <w:rsid w:val="00B4562B"/>
    <w:rsid w:val="00B46A70"/>
    <w:rsid w:val="00B46C18"/>
    <w:rsid w:val="00B47957"/>
    <w:rsid w:val="00B508A4"/>
    <w:rsid w:val="00B517D9"/>
    <w:rsid w:val="00B51FE2"/>
    <w:rsid w:val="00B52607"/>
    <w:rsid w:val="00B530C1"/>
    <w:rsid w:val="00B530C8"/>
    <w:rsid w:val="00B54C6E"/>
    <w:rsid w:val="00B56942"/>
    <w:rsid w:val="00B60C7B"/>
    <w:rsid w:val="00B622F4"/>
    <w:rsid w:val="00B63B92"/>
    <w:rsid w:val="00B63F7B"/>
    <w:rsid w:val="00B650F0"/>
    <w:rsid w:val="00B66098"/>
    <w:rsid w:val="00B66A76"/>
    <w:rsid w:val="00B6756B"/>
    <w:rsid w:val="00B7078F"/>
    <w:rsid w:val="00B71808"/>
    <w:rsid w:val="00B72358"/>
    <w:rsid w:val="00B725B3"/>
    <w:rsid w:val="00B7287C"/>
    <w:rsid w:val="00B72E69"/>
    <w:rsid w:val="00B72F81"/>
    <w:rsid w:val="00B732FE"/>
    <w:rsid w:val="00B7446F"/>
    <w:rsid w:val="00B7466E"/>
    <w:rsid w:val="00B74A01"/>
    <w:rsid w:val="00B75EF6"/>
    <w:rsid w:val="00B762EC"/>
    <w:rsid w:val="00B766D0"/>
    <w:rsid w:val="00B77F54"/>
    <w:rsid w:val="00B815B6"/>
    <w:rsid w:val="00B82038"/>
    <w:rsid w:val="00B82C61"/>
    <w:rsid w:val="00B84BAA"/>
    <w:rsid w:val="00B84E99"/>
    <w:rsid w:val="00B85F92"/>
    <w:rsid w:val="00B874F9"/>
    <w:rsid w:val="00B87531"/>
    <w:rsid w:val="00B925D7"/>
    <w:rsid w:val="00B93CFD"/>
    <w:rsid w:val="00B954DC"/>
    <w:rsid w:val="00B9633E"/>
    <w:rsid w:val="00B9678E"/>
    <w:rsid w:val="00B96C53"/>
    <w:rsid w:val="00B9749A"/>
    <w:rsid w:val="00BA2671"/>
    <w:rsid w:val="00BA5103"/>
    <w:rsid w:val="00BA689C"/>
    <w:rsid w:val="00BA6ADE"/>
    <w:rsid w:val="00BA70A9"/>
    <w:rsid w:val="00BA72C7"/>
    <w:rsid w:val="00BA77C1"/>
    <w:rsid w:val="00BA7AC7"/>
    <w:rsid w:val="00BA7CD0"/>
    <w:rsid w:val="00BB11E4"/>
    <w:rsid w:val="00BB2B61"/>
    <w:rsid w:val="00BB57FE"/>
    <w:rsid w:val="00BB6981"/>
    <w:rsid w:val="00BB739B"/>
    <w:rsid w:val="00BB7691"/>
    <w:rsid w:val="00BC036F"/>
    <w:rsid w:val="00BC0C6A"/>
    <w:rsid w:val="00BC1311"/>
    <w:rsid w:val="00BC1609"/>
    <w:rsid w:val="00BC2F17"/>
    <w:rsid w:val="00BC5F86"/>
    <w:rsid w:val="00BC63D8"/>
    <w:rsid w:val="00BC6E1B"/>
    <w:rsid w:val="00BC7A6E"/>
    <w:rsid w:val="00BD017B"/>
    <w:rsid w:val="00BD0564"/>
    <w:rsid w:val="00BD0F87"/>
    <w:rsid w:val="00BD158E"/>
    <w:rsid w:val="00BD342E"/>
    <w:rsid w:val="00BD3550"/>
    <w:rsid w:val="00BD5D83"/>
    <w:rsid w:val="00BD6000"/>
    <w:rsid w:val="00BD786F"/>
    <w:rsid w:val="00BD7DA9"/>
    <w:rsid w:val="00BE296E"/>
    <w:rsid w:val="00BE342F"/>
    <w:rsid w:val="00BE3679"/>
    <w:rsid w:val="00BE3A80"/>
    <w:rsid w:val="00BE5111"/>
    <w:rsid w:val="00BF051F"/>
    <w:rsid w:val="00BF3B22"/>
    <w:rsid w:val="00BF43FD"/>
    <w:rsid w:val="00BF5DAF"/>
    <w:rsid w:val="00BF6111"/>
    <w:rsid w:val="00C01516"/>
    <w:rsid w:val="00C01A7F"/>
    <w:rsid w:val="00C0270D"/>
    <w:rsid w:val="00C05025"/>
    <w:rsid w:val="00C0514B"/>
    <w:rsid w:val="00C061CE"/>
    <w:rsid w:val="00C065F1"/>
    <w:rsid w:val="00C076D3"/>
    <w:rsid w:val="00C11169"/>
    <w:rsid w:val="00C122D8"/>
    <w:rsid w:val="00C124D7"/>
    <w:rsid w:val="00C12A64"/>
    <w:rsid w:val="00C13555"/>
    <w:rsid w:val="00C14FF1"/>
    <w:rsid w:val="00C15D0E"/>
    <w:rsid w:val="00C17D45"/>
    <w:rsid w:val="00C229A6"/>
    <w:rsid w:val="00C22F66"/>
    <w:rsid w:val="00C2332C"/>
    <w:rsid w:val="00C23C0F"/>
    <w:rsid w:val="00C23F0B"/>
    <w:rsid w:val="00C24989"/>
    <w:rsid w:val="00C25434"/>
    <w:rsid w:val="00C25871"/>
    <w:rsid w:val="00C27201"/>
    <w:rsid w:val="00C33E32"/>
    <w:rsid w:val="00C34144"/>
    <w:rsid w:val="00C34FDA"/>
    <w:rsid w:val="00C37CCF"/>
    <w:rsid w:val="00C42185"/>
    <w:rsid w:val="00C42A44"/>
    <w:rsid w:val="00C42C0F"/>
    <w:rsid w:val="00C42C43"/>
    <w:rsid w:val="00C4488A"/>
    <w:rsid w:val="00C450D2"/>
    <w:rsid w:val="00C4510A"/>
    <w:rsid w:val="00C45773"/>
    <w:rsid w:val="00C4598E"/>
    <w:rsid w:val="00C506D6"/>
    <w:rsid w:val="00C50860"/>
    <w:rsid w:val="00C53027"/>
    <w:rsid w:val="00C5330B"/>
    <w:rsid w:val="00C54F5E"/>
    <w:rsid w:val="00C560F9"/>
    <w:rsid w:val="00C57C98"/>
    <w:rsid w:val="00C57CB5"/>
    <w:rsid w:val="00C60059"/>
    <w:rsid w:val="00C61BCF"/>
    <w:rsid w:val="00C62314"/>
    <w:rsid w:val="00C62969"/>
    <w:rsid w:val="00C660DE"/>
    <w:rsid w:val="00C66236"/>
    <w:rsid w:val="00C66795"/>
    <w:rsid w:val="00C67AFD"/>
    <w:rsid w:val="00C77741"/>
    <w:rsid w:val="00C8039C"/>
    <w:rsid w:val="00C81CF8"/>
    <w:rsid w:val="00C82329"/>
    <w:rsid w:val="00C87E25"/>
    <w:rsid w:val="00C91190"/>
    <w:rsid w:val="00C9340A"/>
    <w:rsid w:val="00C939CF"/>
    <w:rsid w:val="00C96D24"/>
    <w:rsid w:val="00CA03AF"/>
    <w:rsid w:val="00CA1B43"/>
    <w:rsid w:val="00CA3B31"/>
    <w:rsid w:val="00CA545A"/>
    <w:rsid w:val="00CA5B6C"/>
    <w:rsid w:val="00CB00FC"/>
    <w:rsid w:val="00CB0340"/>
    <w:rsid w:val="00CB0588"/>
    <w:rsid w:val="00CB109A"/>
    <w:rsid w:val="00CB28A0"/>
    <w:rsid w:val="00CB4043"/>
    <w:rsid w:val="00CB48D7"/>
    <w:rsid w:val="00CB4E6C"/>
    <w:rsid w:val="00CB68AB"/>
    <w:rsid w:val="00CB69DB"/>
    <w:rsid w:val="00CB7CDC"/>
    <w:rsid w:val="00CC1ACA"/>
    <w:rsid w:val="00CC1BA1"/>
    <w:rsid w:val="00CC1E68"/>
    <w:rsid w:val="00CC1F33"/>
    <w:rsid w:val="00CC304D"/>
    <w:rsid w:val="00CC498D"/>
    <w:rsid w:val="00CC6DDC"/>
    <w:rsid w:val="00CD0CF9"/>
    <w:rsid w:val="00CD163E"/>
    <w:rsid w:val="00CD174B"/>
    <w:rsid w:val="00CD1765"/>
    <w:rsid w:val="00CD33B4"/>
    <w:rsid w:val="00CD3BA1"/>
    <w:rsid w:val="00CD4A26"/>
    <w:rsid w:val="00CD5A17"/>
    <w:rsid w:val="00CD6AD9"/>
    <w:rsid w:val="00CD7383"/>
    <w:rsid w:val="00CD7A7F"/>
    <w:rsid w:val="00CD7B06"/>
    <w:rsid w:val="00CE0D52"/>
    <w:rsid w:val="00CE1552"/>
    <w:rsid w:val="00CE19A7"/>
    <w:rsid w:val="00CE1A7F"/>
    <w:rsid w:val="00CE2B74"/>
    <w:rsid w:val="00CE34E0"/>
    <w:rsid w:val="00CE3DB1"/>
    <w:rsid w:val="00CE4AC0"/>
    <w:rsid w:val="00CE5260"/>
    <w:rsid w:val="00CE62BD"/>
    <w:rsid w:val="00CF1F16"/>
    <w:rsid w:val="00CF4536"/>
    <w:rsid w:val="00CF53D8"/>
    <w:rsid w:val="00CF75E9"/>
    <w:rsid w:val="00D00CEA"/>
    <w:rsid w:val="00D011B9"/>
    <w:rsid w:val="00D01482"/>
    <w:rsid w:val="00D018BE"/>
    <w:rsid w:val="00D027E5"/>
    <w:rsid w:val="00D02D2F"/>
    <w:rsid w:val="00D0444A"/>
    <w:rsid w:val="00D0461E"/>
    <w:rsid w:val="00D04852"/>
    <w:rsid w:val="00D04B46"/>
    <w:rsid w:val="00D0521C"/>
    <w:rsid w:val="00D0783C"/>
    <w:rsid w:val="00D10F74"/>
    <w:rsid w:val="00D1139D"/>
    <w:rsid w:val="00D113FF"/>
    <w:rsid w:val="00D12448"/>
    <w:rsid w:val="00D17725"/>
    <w:rsid w:val="00D2074D"/>
    <w:rsid w:val="00D21712"/>
    <w:rsid w:val="00D21F65"/>
    <w:rsid w:val="00D23CDC"/>
    <w:rsid w:val="00D246FD"/>
    <w:rsid w:val="00D25392"/>
    <w:rsid w:val="00D26602"/>
    <w:rsid w:val="00D26F3D"/>
    <w:rsid w:val="00D278A5"/>
    <w:rsid w:val="00D318D6"/>
    <w:rsid w:val="00D31B69"/>
    <w:rsid w:val="00D34910"/>
    <w:rsid w:val="00D35F29"/>
    <w:rsid w:val="00D36200"/>
    <w:rsid w:val="00D3632D"/>
    <w:rsid w:val="00D406A6"/>
    <w:rsid w:val="00D43F05"/>
    <w:rsid w:val="00D4498C"/>
    <w:rsid w:val="00D44BBC"/>
    <w:rsid w:val="00D450C4"/>
    <w:rsid w:val="00D45538"/>
    <w:rsid w:val="00D46842"/>
    <w:rsid w:val="00D50A2F"/>
    <w:rsid w:val="00D50C8E"/>
    <w:rsid w:val="00D51E01"/>
    <w:rsid w:val="00D5243D"/>
    <w:rsid w:val="00D53331"/>
    <w:rsid w:val="00D53CB1"/>
    <w:rsid w:val="00D53F03"/>
    <w:rsid w:val="00D5407D"/>
    <w:rsid w:val="00D54870"/>
    <w:rsid w:val="00D54B1F"/>
    <w:rsid w:val="00D560C6"/>
    <w:rsid w:val="00D62230"/>
    <w:rsid w:val="00D62731"/>
    <w:rsid w:val="00D62F74"/>
    <w:rsid w:val="00D678BE"/>
    <w:rsid w:val="00D678C5"/>
    <w:rsid w:val="00D70153"/>
    <w:rsid w:val="00D702E7"/>
    <w:rsid w:val="00D7031A"/>
    <w:rsid w:val="00D70A68"/>
    <w:rsid w:val="00D711D6"/>
    <w:rsid w:val="00D71512"/>
    <w:rsid w:val="00D7175B"/>
    <w:rsid w:val="00D71E4A"/>
    <w:rsid w:val="00D72D9F"/>
    <w:rsid w:val="00D72FB7"/>
    <w:rsid w:val="00D73D2D"/>
    <w:rsid w:val="00D749AA"/>
    <w:rsid w:val="00D76001"/>
    <w:rsid w:val="00D7738D"/>
    <w:rsid w:val="00D77984"/>
    <w:rsid w:val="00D77C75"/>
    <w:rsid w:val="00D77F79"/>
    <w:rsid w:val="00D80B74"/>
    <w:rsid w:val="00D83824"/>
    <w:rsid w:val="00D84562"/>
    <w:rsid w:val="00D8506C"/>
    <w:rsid w:val="00D85174"/>
    <w:rsid w:val="00D86565"/>
    <w:rsid w:val="00D879B9"/>
    <w:rsid w:val="00D9030C"/>
    <w:rsid w:val="00D91108"/>
    <w:rsid w:val="00D91A3B"/>
    <w:rsid w:val="00D922FD"/>
    <w:rsid w:val="00D9326F"/>
    <w:rsid w:val="00D94030"/>
    <w:rsid w:val="00D9500F"/>
    <w:rsid w:val="00D951A1"/>
    <w:rsid w:val="00D95EF1"/>
    <w:rsid w:val="00D968FD"/>
    <w:rsid w:val="00D96CA4"/>
    <w:rsid w:val="00DA02F6"/>
    <w:rsid w:val="00DA3287"/>
    <w:rsid w:val="00DA438E"/>
    <w:rsid w:val="00DA6AA9"/>
    <w:rsid w:val="00DB05E6"/>
    <w:rsid w:val="00DB13CE"/>
    <w:rsid w:val="00DB370F"/>
    <w:rsid w:val="00DB3C0E"/>
    <w:rsid w:val="00DB6F1F"/>
    <w:rsid w:val="00DC104F"/>
    <w:rsid w:val="00DC1362"/>
    <w:rsid w:val="00DC1F32"/>
    <w:rsid w:val="00DC2498"/>
    <w:rsid w:val="00DC26A2"/>
    <w:rsid w:val="00DC32FE"/>
    <w:rsid w:val="00DC4389"/>
    <w:rsid w:val="00DC4A11"/>
    <w:rsid w:val="00DC58A7"/>
    <w:rsid w:val="00DC6CA8"/>
    <w:rsid w:val="00DC7831"/>
    <w:rsid w:val="00DC7A90"/>
    <w:rsid w:val="00DC7EEA"/>
    <w:rsid w:val="00DD161B"/>
    <w:rsid w:val="00DD24BD"/>
    <w:rsid w:val="00DD3B4E"/>
    <w:rsid w:val="00DD4907"/>
    <w:rsid w:val="00DD612E"/>
    <w:rsid w:val="00DD681A"/>
    <w:rsid w:val="00DD7C63"/>
    <w:rsid w:val="00DE0507"/>
    <w:rsid w:val="00DE138B"/>
    <w:rsid w:val="00DE1A5A"/>
    <w:rsid w:val="00DE2EC9"/>
    <w:rsid w:val="00DE3B78"/>
    <w:rsid w:val="00DE5956"/>
    <w:rsid w:val="00DE7A70"/>
    <w:rsid w:val="00DE7E41"/>
    <w:rsid w:val="00DF1062"/>
    <w:rsid w:val="00DF1E87"/>
    <w:rsid w:val="00DF2EA6"/>
    <w:rsid w:val="00DF34E9"/>
    <w:rsid w:val="00DF3F2B"/>
    <w:rsid w:val="00DF48C6"/>
    <w:rsid w:val="00DF64FB"/>
    <w:rsid w:val="00E0229C"/>
    <w:rsid w:val="00E025B0"/>
    <w:rsid w:val="00E02816"/>
    <w:rsid w:val="00E0394E"/>
    <w:rsid w:val="00E06228"/>
    <w:rsid w:val="00E06AD6"/>
    <w:rsid w:val="00E10167"/>
    <w:rsid w:val="00E125F7"/>
    <w:rsid w:val="00E130A4"/>
    <w:rsid w:val="00E1358B"/>
    <w:rsid w:val="00E13B3F"/>
    <w:rsid w:val="00E1615B"/>
    <w:rsid w:val="00E1682E"/>
    <w:rsid w:val="00E16CA2"/>
    <w:rsid w:val="00E2447C"/>
    <w:rsid w:val="00E2508F"/>
    <w:rsid w:val="00E26454"/>
    <w:rsid w:val="00E27828"/>
    <w:rsid w:val="00E30A8E"/>
    <w:rsid w:val="00E31432"/>
    <w:rsid w:val="00E320D5"/>
    <w:rsid w:val="00E33074"/>
    <w:rsid w:val="00E332AC"/>
    <w:rsid w:val="00E358FB"/>
    <w:rsid w:val="00E35901"/>
    <w:rsid w:val="00E37D72"/>
    <w:rsid w:val="00E40225"/>
    <w:rsid w:val="00E40276"/>
    <w:rsid w:val="00E40B4C"/>
    <w:rsid w:val="00E432D8"/>
    <w:rsid w:val="00E4562B"/>
    <w:rsid w:val="00E466BA"/>
    <w:rsid w:val="00E474E2"/>
    <w:rsid w:val="00E517C0"/>
    <w:rsid w:val="00E5289D"/>
    <w:rsid w:val="00E52A32"/>
    <w:rsid w:val="00E5411C"/>
    <w:rsid w:val="00E541A2"/>
    <w:rsid w:val="00E54787"/>
    <w:rsid w:val="00E55951"/>
    <w:rsid w:val="00E60FC6"/>
    <w:rsid w:val="00E61F0A"/>
    <w:rsid w:val="00E622C7"/>
    <w:rsid w:val="00E629D1"/>
    <w:rsid w:val="00E62D24"/>
    <w:rsid w:val="00E6357D"/>
    <w:rsid w:val="00E655B2"/>
    <w:rsid w:val="00E70311"/>
    <w:rsid w:val="00E70486"/>
    <w:rsid w:val="00E71F1F"/>
    <w:rsid w:val="00E72649"/>
    <w:rsid w:val="00E74787"/>
    <w:rsid w:val="00E76537"/>
    <w:rsid w:val="00E77DF1"/>
    <w:rsid w:val="00E80F7B"/>
    <w:rsid w:val="00E81995"/>
    <w:rsid w:val="00E81A0E"/>
    <w:rsid w:val="00E81FD9"/>
    <w:rsid w:val="00E82303"/>
    <w:rsid w:val="00E832C6"/>
    <w:rsid w:val="00E864A1"/>
    <w:rsid w:val="00E866AC"/>
    <w:rsid w:val="00E873F9"/>
    <w:rsid w:val="00E90335"/>
    <w:rsid w:val="00E91908"/>
    <w:rsid w:val="00E93D82"/>
    <w:rsid w:val="00E95D05"/>
    <w:rsid w:val="00E9674F"/>
    <w:rsid w:val="00EA2740"/>
    <w:rsid w:val="00EA35F4"/>
    <w:rsid w:val="00EA3FAE"/>
    <w:rsid w:val="00EA640F"/>
    <w:rsid w:val="00EA731D"/>
    <w:rsid w:val="00EA75D0"/>
    <w:rsid w:val="00EA7731"/>
    <w:rsid w:val="00EA7A2F"/>
    <w:rsid w:val="00EB0D32"/>
    <w:rsid w:val="00EB111A"/>
    <w:rsid w:val="00EB1538"/>
    <w:rsid w:val="00EB154A"/>
    <w:rsid w:val="00EB1B2D"/>
    <w:rsid w:val="00EB2C87"/>
    <w:rsid w:val="00EB32AC"/>
    <w:rsid w:val="00EB32D5"/>
    <w:rsid w:val="00EB3554"/>
    <w:rsid w:val="00EB4008"/>
    <w:rsid w:val="00EB4F0C"/>
    <w:rsid w:val="00EB6AE8"/>
    <w:rsid w:val="00EB6DA2"/>
    <w:rsid w:val="00EC20A2"/>
    <w:rsid w:val="00EC2B14"/>
    <w:rsid w:val="00EC305D"/>
    <w:rsid w:val="00EC3A7B"/>
    <w:rsid w:val="00EC6730"/>
    <w:rsid w:val="00ED0D6F"/>
    <w:rsid w:val="00ED10E7"/>
    <w:rsid w:val="00ED169C"/>
    <w:rsid w:val="00ED1877"/>
    <w:rsid w:val="00ED2832"/>
    <w:rsid w:val="00ED2F69"/>
    <w:rsid w:val="00ED41AC"/>
    <w:rsid w:val="00ED674C"/>
    <w:rsid w:val="00EE080E"/>
    <w:rsid w:val="00EE0D0F"/>
    <w:rsid w:val="00EE1F4C"/>
    <w:rsid w:val="00EE302D"/>
    <w:rsid w:val="00EF0A34"/>
    <w:rsid w:val="00EF13E7"/>
    <w:rsid w:val="00EF1519"/>
    <w:rsid w:val="00EF1A3F"/>
    <w:rsid w:val="00EF1B9D"/>
    <w:rsid w:val="00EF3448"/>
    <w:rsid w:val="00EF3B99"/>
    <w:rsid w:val="00EF4BE7"/>
    <w:rsid w:val="00EF6489"/>
    <w:rsid w:val="00EF6A8D"/>
    <w:rsid w:val="00EF72BF"/>
    <w:rsid w:val="00F0101A"/>
    <w:rsid w:val="00F040AD"/>
    <w:rsid w:val="00F047CA"/>
    <w:rsid w:val="00F05EA4"/>
    <w:rsid w:val="00F0639E"/>
    <w:rsid w:val="00F12169"/>
    <w:rsid w:val="00F12EB0"/>
    <w:rsid w:val="00F12F67"/>
    <w:rsid w:val="00F13841"/>
    <w:rsid w:val="00F16285"/>
    <w:rsid w:val="00F17AD4"/>
    <w:rsid w:val="00F200A1"/>
    <w:rsid w:val="00F206A5"/>
    <w:rsid w:val="00F20749"/>
    <w:rsid w:val="00F213BF"/>
    <w:rsid w:val="00F21D35"/>
    <w:rsid w:val="00F23B45"/>
    <w:rsid w:val="00F243F8"/>
    <w:rsid w:val="00F24B7B"/>
    <w:rsid w:val="00F27517"/>
    <w:rsid w:val="00F31879"/>
    <w:rsid w:val="00F34F0B"/>
    <w:rsid w:val="00F34FAC"/>
    <w:rsid w:val="00F3567B"/>
    <w:rsid w:val="00F3672E"/>
    <w:rsid w:val="00F369A0"/>
    <w:rsid w:val="00F36A74"/>
    <w:rsid w:val="00F373E7"/>
    <w:rsid w:val="00F4075A"/>
    <w:rsid w:val="00F40F6C"/>
    <w:rsid w:val="00F42429"/>
    <w:rsid w:val="00F44368"/>
    <w:rsid w:val="00F44836"/>
    <w:rsid w:val="00F45A98"/>
    <w:rsid w:val="00F47CF1"/>
    <w:rsid w:val="00F5039B"/>
    <w:rsid w:val="00F50BF6"/>
    <w:rsid w:val="00F544EC"/>
    <w:rsid w:val="00F55C2E"/>
    <w:rsid w:val="00F55DD2"/>
    <w:rsid w:val="00F57657"/>
    <w:rsid w:val="00F57D8F"/>
    <w:rsid w:val="00F61F5E"/>
    <w:rsid w:val="00F620B7"/>
    <w:rsid w:val="00F6374A"/>
    <w:rsid w:val="00F652A5"/>
    <w:rsid w:val="00F65F6E"/>
    <w:rsid w:val="00F67974"/>
    <w:rsid w:val="00F70086"/>
    <w:rsid w:val="00F71B74"/>
    <w:rsid w:val="00F73C93"/>
    <w:rsid w:val="00F74E4F"/>
    <w:rsid w:val="00F75B18"/>
    <w:rsid w:val="00F77DA4"/>
    <w:rsid w:val="00F806C8"/>
    <w:rsid w:val="00F819A4"/>
    <w:rsid w:val="00F81F66"/>
    <w:rsid w:val="00F81FF8"/>
    <w:rsid w:val="00F825ED"/>
    <w:rsid w:val="00F84107"/>
    <w:rsid w:val="00F9054A"/>
    <w:rsid w:val="00F93EAF"/>
    <w:rsid w:val="00F93EB2"/>
    <w:rsid w:val="00F9587F"/>
    <w:rsid w:val="00F95A30"/>
    <w:rsid w:val="00F96386"/>
    <w:rsid w:val="00F967BE"/>
    <w:rsid w:val="00F9710D"/>
    <w:rsid w:val="00F97C95"/>
    <w:rsid w:val="00FA0865"/>
    <w:rsid w:val="00FA3A82"/>
    <w:rsid w:val="00FA5304"/>
    <w:rsid w:val="00FA5585"/>
    <w:rsid w:val="00FA6292"/>
    <w:rsid w:val="00FA7B3B"/>
    <w:rsid w:val="00FB03E6"/>
    <w:rsid w:val="00FB05DF"/>
    <w:rsid w:val="00FB0742"/>
    <w:rsid w:val="00FB0A08"/>
    <w:rsid w:val="00FB2809"/>
    <w:rsid w:val="00FB2B11"/>
    <w:rsid w:val="00FB3146"/>
    <w:rsid w:val="00FB4954"/>
    <w:rsid w:val="00FB4F96"/>
    <w:rsid w:val="00FB6B7D"/>
    <w:rsid w:val="00FB7169"/>
    <w:rsid w:val="00FB7D70"/>
    <w:rsid w:val="00FC1E90"/>
    <w:rsid w:val="00FC202C"/>
    <w:rsid w:val="00FD02F1"/>
    <w:rsid w:val="00FD0F09"/>
    <w:rsid w:val="00FD165C"/>
    <w:rsid w:val="00FD1833"/>
    <w:rsid w:val="00FD1C24"/>
    <w:rsid w:val="00FD36AB"/>
    <w:rsid w:val="00FD4780"/>
    <w:rsid w:val="00FD6B18"/>
    <w:rsid w:val="00FD7097"/>
    <w:rsid w:val="00FD70E1"/>
    <w:rsid w:val="00FD71E7"/>
    <w:rsid w:val="00FD7A9B"/>
    <w:rsid w:val="00FE21AC"/>
    <w:rsid w:val="00FE4450"/>
    <w:rsid w:val="00FF0344"/>
    <w:rsid w:val="00FF0D2D"/>
    <w:rsid w:val="00FF17CA"/>
    <w:rsid w:val="00FF37E5"/>
    <w:rsid w:val="00FF4376"/>
    <w:rsid w:val="00FF5E9C"/>
    <w:rsid w:val="00FF60F8"/>
    <w:rsid w:val="00FF67F2"/>
    <w:rsid w:val="00FF7217"/>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ED7E4"/>
  <w15:docId w15:val="{61DFF86E-9258-4492-AD73-121CCACC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081"/>
    <w:pPr>
      <w:spacing w:line="240" w:lineRule="atLeast"/>
    </w:pPr>
    <w:rPr>
      <w:sz w:val="22"/>
    </w:rPr>
  </w:style>
  <w:style w:type="paragraph" w:styleId="Heading1">
    <w:name w:val="heading 1"/>
    <w:basedOn w:val="Normal"/>
    <w:next w:val="Normal"/>
    <w:link w:val="Heading1Char"/>
    <w:qFormat/>
    <w:rsid w:val="005D3CCA"/>
    <w:pPr>
      <w:keepNext/>
      <w:jc w:val="center"/>
      <w:outlineLvl w:val="0"/>
    </w:pPr>
    <w:rPr>
      <w:rFonts w:ascii="Trebuchet MS" w:hAnsi="Trebuchet MS"/>
      <w:b/>
      <w:sz w:val="28"/>
    </w:rPr>
  </w:style>
  <w:style w:type="paragraph" w:styleId="Heading2">
    <w:name w:val="heading 2"/>
    <w:basedOn w:val="Normal"/>
    <w:next w:val="Normal"/>
    <w:qFormat/>
    <w:rsid w:val="005D3CCA"/>
    <w:pPr>
      <w:keepNext/>
      <w:spacing w:before="240" w:after="60"/>
      <w:jc w:val="center"/>
      <w:outlineLvl w:val="1"/>
    </w:pPr>
    <w:rPr>
      <w:rFonts w:ascii="Trebuchet MS" w:hAnsi="Trebuchet MS" w:cs="Arial"/>
      <w:b/>
      <w:bCs/>
      <w:iCs/>
      <w:sz w:val="28"/>
      <w:szCs w:val="28"/>
    </w:rPr>
  </w:style>
  <w:style w:type="paragraph" w:styleId="Heading3">
    <w:name w:val="heading 3"/>
    <w:basedOn w:val="Normal"/>
    <w:next w:val="Normal"/>
    <w:qFormat/>
    <w:rsid w:val="00357C94"/>
    <w:pPr>
      <w:keepNext/>
      <w:spacing w:before="240" w:after="60"/>
      <w:outlineLvl w:val="2"/>
    </w:pPr>
    <w:rPr>
      <w:rFonts w:ascii="Arial" w:hAnsi="Arial" w:cs="Arial"/>
      <w:b/>
      <w:bCs/>
      <w:sz w:val="26"/>
      <w:szCs w:val="26"/>
    </w:rPr>
  </w:style>
  <w:style w:type="paragraph" w:styleId="Heading5">
    <w:name w:val="heading 5"/>
    <w:basedOn w:val="Normal"/>
    <w:next w:val="Normal"/>
    <w:qFormat/>
    <w:rsid w:val="00561EFC"/>
    <w:pPr>
      <w:spacing w:before="240" w:after="60"/>
      <w:outlineLvl w:val="4"/>
    </w:pPr>
    <w:rPr>
      <w:b/>
      <w:bCs/>
      <w:i/>
      <w:iCs/>
      <w:sz w:val="26"/>
      <w:szCs w:val="26"/>
    </w:rPr>
  </w:style>
  <w:style w:type="paragraph" w:styleId="Heading6">
    <w:name w:val="heading 6"/>
    <w:basedOn w:val="Normal"/>
    <w:next w:val="Normal"/>
    <w:qFormat/>
    <w:rsid w:val="00357C94"/>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44A"/>
    <w:pPr>
      <w:tabs>
        <w:tab w:val="center" w:pos="4320"/>
        <w:tab w:val="right" w:pos="8640"/>
      </w:tabs>
    </w:pPr>
  </w:style>
  <w:style w:type="paragraph" w:styleId="Footer">
    <w:name w:val="footer"/>
    <w:basedOn w:val="Normal"/>
    <w:link w:val="FooterChar"/>
    <w:rsid w:val="00D0444A"/>
    <w:pPr>
      <w:tabs>
        <w:tab w:val="center" w:pos="4320"/>
        <w:tab w:val="right" w:pos="8640"/>
      </w:tabs>
    </w:pPr>
  </w:style>
  <w:style w:type="character" w:styleId="PageNumber">
    <w:name w:val="page number"/>
    <w:basedOn w:val="DefaultParagraphFont"/>
    <w:rsid w:val="004E1187"/>
  </w:style>
  <w:style w:type="paragraph" w:styleId="TOC1">
    <w:name w:val="toc 1"/>
    <w:basedOn w:val="Normal"/>
    <w:next w:val="Normal"/>
    <w:uiPriority w:val="39"/>
    <w:rsid w:val="00DA02F6"/>
    <w:pPr>
      <w:tabs>
        <w:tab w:val="left" w:leader="dot" w:pos="2244"/>
        <w:tab w:val="left" w:leader="dot" w:pos="7740"/>
        <w:tab w:val="right" w:leader="dot" w:pos="9990"/>
      </w:tabs>
      <w:spacing w:line="240" w:lineRule="auto"/>
    </w:pPr>
    <w:rPr>
      <w:rFonts w:cs="Arial"/>
      <w:szCs w:val="22"/>
    </w:rPr>
  </w:style>
  <w:style w:type="character" w:styleId="Hyperlink">
    <w:name w:val="Hyperlink"/>
    <w:basedOn w:val="DefaultParagraphFont"/>
    <w:rsid w:val="002F796E"/>
    <w:rPr>
      <w:color w:val="0000FF"/>
      <w:u w:val="single"/>
    </w:rPr>
  </w:style>
  <w:style w:type="paragraph" w:styleId="BodyText3">
    <w:name w:val="Body Text 3"/>
    <w:basedOn w:val="Normal"/>
    <w:link w:val="BodyText3Char"/>
    <w:rsid w:val="002F796E"/>
    <w:pPr>
      <w:widowControl w:val="0"/>
      <w:spacing w:line="264" w:lineRule="atLeast"/>
    </w:pPr>
  </w:style>
  <w:style w:type="paragraph" w:styleId="FootnoteText">
    <w:name w:val="footnote text"/>
    <w:basedOn w:val="Normal"/>
    <w:link w:val="FootnoteTextChar"/>
    <w:semiHidden/>
    <w:rsid w:val="008D0077"/>
    <w:rPr>
      <w:rFonts w:ascii="CG Times" w:hAnsi="CG Times"/>
    </w:rPr>
  </w:style>
  <w:style w:type="paragraph" w:styleId="BodyTextIndent2">
    <w:name w:val="Body Text Indent 2"/>
    <w:basedOn w:val="Normal"/>
    <w:link w:val="BodyTextIndent2Char"/>
    <w:rsid w:val="008D0077"/>
    <w:pPr>
      <w:spacing w:after="120" w:line="480" w:lineRule="auto"/>
      <w:ind w:left="360"/>
    </w:pPr>
  </w:style>
  <w:style w:type="table" w:styleId="TableList1">
    <w:name w:val="Table List 1"/>
    <w:basedOn w:val="TableNormal"/>
    <w:rsid w:val="00C45773"/>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C45773"/>
    <w:pPr>
      <w:spacing w:after="120" w:line="480" w:lineRule="auto"/>
    </w:pPr>
  </w:style>
  <w:style w:type="table" w:styleId="TableGrid">
    <w:name w:val="Table Grid"/>
    <w:basedOn w:val="TableNormal"/>
    <w:rsid w:val="00C4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47F5"/>
    <w:pPr>
      <w:spacing w:after="120"/>
    </w:pPr>
  </w:style>
  <w:style w:type="paragraph" w:customStyle="1" w:styleId="Default">
    <w:name w:val="Default"/>
    <w:rsid w:val="002E60C1"/>
    <w:pPr>
      <w:widowControl w:val="0"/>
      <w:autoSpaceDE w:val="0"/>
      <w:autoSpaceDN w:val="0"/>
      <w:adjustRightInd w:val="0"/>
    </w:pPr>
    <w:rPr>
      <w:color w:val="000000"/>
      <w:sz w:val="24"/>
      <w:szCs w:val="24"/>
    </w:rPr>
  </w:style>
  <w:style w:type="paragraph" w:customStyle="1" w:styleId="CM33">
    <w:name w:val="CM33"/>
    <w:basedOn w:val="Default"/>
    <w:next w:val="Default"/>
    <w:rsid w:val="002E60C1"/>
    <w:pPr>
      <w:spacing w:after="283"/>
    </w:pPr>
    <w:rPr>
      <w:color w:val="auto"/>
    </w:rPr>
  </w:style>
  <w:style w:type="paragraph" w:customStyle="1" w:styleId="CM11">
    <w:name w:val="CM11"/>
    <w:basedOn w:val="Default"/>
    <w:next w:val="Default"/>
    <w:rsid w:val="002E60C1"/>
    <w:pPr>
      <w:spacing w:line="286" w:lineRule="atLeast"/>
    </w:pPr>
    <w:rPr>
      <w:color w:val="auto"/>
    </w:rPr>
  </w:style>
  <w:style w:type="paragraph" w:customStyle="1" w:styleId="CM38">
    <w:name w:val="CM38"/>
    <w:basedOn w:val="Default"/>
    <w:next w:val="Default"/>
    <w:rsid w:val="002E60C1"/>
    <w:pPr>
      <w:spacing w:after="223"/>
    </w:pPr>
    <w:rPr>
      <w:color w:val="auto"/>
    </w:rPr>
  </w:style>
  <w:style w:type="character" w:customStyle="1" w:styleId="HeaderChar">
    <w:name w:val="Header Char"/>
    <w:basedOn w:val="DefaultParagraphFont"/>
    <w:link w:val="Header"/>
    <w:uiPriority w:val="99"/>
    <w:locked/>
    <w:rsid w:val="002E60C1"/>
    <w:rPr>
      <w:sz w:val="22"/>
      <w:lang w:val="en-US" w:eastAsia="en-US" w:bidi="ar-SA"/>
    </w:rPr>
  </w:style>
  <w:style w:type="paragraph" w:customStyle="1" w:styleId="CM14">
    <w:name w:val="CM14"/>
    <w:basedOn w:val="Default"/>
    <w:next w:val="Default"/>
    <w:rsid w:val="002E60C1"/>
    <w:pPr>
      <w:spacing w:line="286" w:lineRule="atLeast"/>
    </w:pPr>
    <w:rPr>
      <w:color w:val="auto"/>
    </w:rPr>
  </w:style>
  <w:style w:type="paragraph" w:customStyle="1" w:styleId="CM39">
    <w:name w:val="CM39"/>
    <w:basedOn w:val="Default"/>
    <w:next w:val="Default"/>
    <w:rsid w:val="002E60C1"/>
    <w:pPr>
      <w:spacing w:after="85"/>
    </w:pPr>
    <w:rPr>
      <w:color w:val="auto"/>
    </w:rPr>
  </w:style>
  <w:style w:type="paragraph" w:customStyle="1" w:styleId="CM30">
    <w:name w:val="CM30"/>
    <w:basedOn w:val="Default"/>
    <w:next w:val="Default"/>
    <w:rsid w:val="002E60C1"/>
    <w:pPr>
      <w:spacing w:line="286" w:lineRule="atLeast"/>
    </w:pPr>
    <w:rPr>
      <w:color w:val="auto"/>
    </w:rPr>
  </w:style>
  <w:style w:type="paragraph" w:styleId="BodyTextIndent">
    <w:name w:val="Body Text Indent"/>
    <w:basedOn w:val="Normal"/>
    <w:rsid w:val="002E60C1"/>
    <w:pPr>
      <w:spacing w:after="120"/>
      <w:ind w:left="360"/>
    </w:pPr>
  </w:style>
  <w:style w:type="paragraph" w:styleId="EndnoteText">
    <w:name w:val="endnote text"/>
    <w:basedOn w:val="Normal"/>
    <w:semiHidden/>
    <w:rsid w:val="002E60C1"/>
    <w:pPr>
      <w:widowControl w:val="0"/>
      <w:spacing w:line="240" w:lineRule="auto"/>
    </w:pPr>
    <w:rPr>
      <w:rFonts w:ascii="Courier New" w:hAnsi="Courier New"/>
      <w:snapToGrid w:val="0"/>
      <w:sz w:val="24"/>
    </w:rPr>
  </w:style>
  <w:style w:type="paragraph" w:styleId="BlockText">
    <w:name w:val="Block Text"/>
    <w:basedOn w:val="Normal"/>
    <w:rsid w:val="002E60C1"/>
    <w:pPr>
      <w:widowControl w:val="0"/>
      <w:tabs>
        <w:tab w:val="left" w:pos="-720"/>
        <w:tab w:val="left" w:pos="0"/>
      </w:tabs>
      <w:suppressAutoHyphens/>
      <w:spacing w:line="240" w:lineRule="auto"/>
      <w:ind w:left="360" w:right="720"/>
      <w:jc w:val="both"/>
    </w:pPr>
    <w:rPr>
      <w:snapToGrid w:val="0"/>
      <w:spacing w:val="-2"/>
      <w:sz w:val="24"/>
    </w:rPr>
  </w:style>
  <w:style w:type="paragraph" w:styleId="Title">
    <w:name w:val="Title"/>
    <w:basedOn w:val="Normal"/>
    <w:link w:val="TitleChar"/>
    <w:qFormat/>
    <w:rsid w:val="002E60C1"/>
    <w:pPr>
      <w:spacing w:line="240" w:lineRule="auto"/>
      <w:jc w:val="center"/>
    </w:pPr>
    <w:rPr>
      <w:b/>
      <w:sz w:val="20"/>
      <w:u w:val="single"/>
    </w:rPr>
  </w:style>
  <w:style w:type="paragraph" w:styleId="Subtitle">
    <w:name w:val="Subtitle"/>
    <w:basedOn w:val="Normal"/>
    <w:link w:val="SubtitleChar"/>
    <w:qFormat/>
    <w:rsid w:val="002E60C1"/>
    <w:pPr>
      <w:widowControl w:val="0"/>
      <w:tabs>
        <w:tab w:val="left" w:pos="720"/>
        <w:tab w:val="left" w:pos="1440"/>
        <w:tab w:val="left" w:pos="2160"/>
        <w:tab w:val="left" w:pos="2880"/>
        <w:tab w:val="left" w:pos="3600"/>
        <w:tab w:val="center" w:pos="4680"/>
      </w:tabs>
      <w:suppressAutoHyphens/>
      <w:spacing w:line="240" w:lineRule="auto"/>
    </w:pPr>
    <w:rPr>
      <w:rFonts w:ascii="Courier New" w:hAnsi="Courier New"/>
      <w:bCs/>
      <w:snapToGrid w:val="0"/>
      <w:sz w:val="24"/>
    </w:rPr>
  </w:style>
  <w:style w:type="paragraph" w:styleId="BodyTextIndent3">
    <w:name w:val="Body Text Indent 3"/>
    <w:basedOn w:val="Normal"/>
    <w:rsid w:val="00511A3E"/>
    <w:pPr>
      <w:spacing w:after="120" w:line="240" w:lineRule="auto"/>
      <w:ind w:left="360"/>
    </w:pPr>
    <w:rPr>
      <w:sz w:val="16"/>
      <w:szCs w:val="16"/>
    </w:rPr>
  </w:style>
  <w:style w:type="paragraph" w:styleId="BalloonText">
    <w:name w:val="Balloon Text"/>
    <w:basedOn w:val="Normal"/>
    <w:semiHidden/>
    <w:rsid w:val="00754DE0"/>
    <w:rPr>
      <w:rFonts w:ascii="Tahoma" w:hAnsi="Tahoma" w:cs="Tahoma"/>
      <w:sz w:val="16"/>
      <w:szCs w:val="16"/>
    </w:rPr>
  </w:style>
  <w:style w:type="paragraph" w:styleId="ListParagraph">
    <w:name w:val="List Paragraph"/>
    <w:basedOn w:val="Normal"/>
    <w:uiPriority w:val="34"/>
    <w:qFormat/>
    <w:rsid w:val="00D26F3D"/>
    <w:pPr>
      <w:spacing w:line="240" w:lineRule="auto"/>
      <w:ind w:left="720"/>
    </w:pPr>
    <w:rPr>
      <w:rFonts w:ascii="Arial" w:eastAsia="Calibri" w:hAnsi="Arial"/>
      <w:szCs w:val="22"/>
    </w:rPr>
  </w:style>
  <w:style w:type="paragraph" w:customStyle="1" w:styleId="CenterTitle">
    <w:name w:val="Center Title"/>
    <w:basedOn w:val="Normal"/>
    <w:rsid w:val="00B85F92"/>
    <w:pPr>
      <w:spacing w:line="240" w:lineRule="auto"/>
      <w:jc w:val="center"/>
    </w:pPr>
    <w:rPr>
      <w:sz w:val="24"/>
    </w:rPr>
  </w:style>
  <w:style w:type="paragraph" w:styleId="TOC4">
    <w:name w:val="toc 4"/>
    <w:basedOn w:val="Normal"/>
    <w:next w:val="Normal"/>
    <w:autoRedefine/>
    <w:uiPriority w:val="39"/>
    <w:unhideWhenUsed/>
    <w:rsid w:val="007553AA"/>
    <w:pPr>
      <w:spacing w:after="100" w:line="276" w:lineRule="auto"/>
      <w:ind w:left="660"/>
    </w:pPr>
    <w:rPr>
      <w:rFonts w:ascii="Calibri" w:hAnsi="Calibri"/>
      <w:szCs w:val="22"/>
    </w:rPr>
  </w:style>
  <w:style w:type="paragraph" w:styleId="TOC2">
    <w:name w:val="toc 2"/>
    <w:basedOn w:val="Normal"/>
    <w:next w:val="Normal"/>
    <w:autoRedefine/>
    <w:uiPriority w:val="39"/>
    <w:rsid w:val="007553AA"/>
    <w:pPr>
      <w:ind w:left="220"/>
    </w:pPr>
  </w:style>
  <w:style w:type="paragraph" w:styleId="TOC3">
    <w:name w:val="toc 3"/>
    <w:basedOn w:val="Normal"/>
    <w:next w:val="Normal"/>
    <w:autoRedefine/>
    <w:uiPriority w:val="39"/>
    <w:rsid w:val="007553AA"/>
    <w:pPr>
      <w:ind w:left="440"/>
    </w:pPr>
  </w:style>
  <w:style w:type="paragraph" w:styleId="TOC5">
    <w:name w:val="toc 5"/>
    <w:basedOn w:val="Normal"/>
    <w:next w:val="Normal"/>
    <w:autoRedefine/>
    <w:uiPriority w:val="39"/>
    <w:unhideWhenUsed/>
    <w:rsid w:val="007553A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7553A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7553A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7553A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7553AA"/>
    <w:pPr>
      <w:spacing w:after="100" w:line="276" w:lineRule="auto"/>
      <w:ind w:left="1760"/>
    </w:pPr>
    <w:rPr>
      <w:rFonts w:ascii="Calibri" w:hAnsi="Calibri"/>
      <w:szCs w:val="22"/>
    </w:rPr>
  </w:style>
  <w:style w:type="paragraph" w:customStyle="1" w:styleId="ReportBullet">
    <w:name w:val="Report Bullet"/>
    <w:basedOn w:val="Normal"/>
    <w:rsid w:val="008E27D9"/>
    <w:pPr>
      <w:numPr>
        <w:numId w:val="1"/>
      </w:numPr>
      <w:spacing w:after="120" w:line="240" w:lineRule="auto"/>
    </w:pPr>
    <w:rPr>
      <w:rFonts w:ascii="Arial" w:hAnsi="Arial" w:cs="Arial"/>
      <w:szCs w:val="24"/>
    </w:rPr>
  </w:style>
  <w:style w:type="paragraph" w:customStyle="1" w:styleId="specheader2">
    <w:name w:val="spec header 2"/>
    <w:basedOn w:val="Normal"/>
    <w:rsid w:val="00695B20"/>
    <w:pPr>
      <w:spacing w:line="240" w:lineRule="auto"/>
      <w:jc w:val="center"/>
    </w:pPr>
    <w:rPr>
      <w:rFonts w:ascii="Arial" w:hAnsi="Arial" w:cs="Arial"/>
      <w:b/>
      <w:szCs w:val="22"/>
    </w:rPr>
  </w:style>
  <w:style w:type="character" w:styleId="CommentReference">
    <w:name w:val="annotation reference"/>
    <w:basedOn w:val="DefaultParagraphFont"/>
    <w:uiPriority w:val="99"/>
    <w:rsid w:val="00611379"/>
    <w:rPr>
      <w:sz w:val="16"/>
      <w:szCs w:val="16"/>
    </w:rPr>
  </w:style>
  <w:style w:type="paragraph" w:styleId="CommentText">
    <w:name w:val="annotation text"/>
    <w:basedOn w:val="Normal"/>
    <w:link w:val="CommentTextChar"/>
    <w:rsid w:val="00611379"/>
    <w:rPr>
      <w:sz w:val="20"/>
    </w:rPr>
  </w:style>
  <w:style w:type="character" w:customStyle="1" w:styleId="CommentTextChar">
    <w:name w:val="Comment Text Char"/>
    <w:basedOn w:val="DefaultParagraphFont"/>
    <w:link w:val="CommentText"/>
    <w:rsid w:val="00611379"/>
  </w:style>
  <w:style w:type="paragraph" w:styleId="CommentSubject">
    <w:name w:val="annotation subject"/>
    <w:basedOn w:val="CommentText"/>
    <w:next w:val="CommentText"/>
    <w:link w:val="CommentSubjectChar"/>
    <w:rsid w:val="00611379"/>
    <w:rPr>
      <w:b/>
      <w:bCs/>
    </w:rPr>
  </w:style>
  <w:style w:type="character" w:customStyle="1" w:styleId="CommentSubjectChar">
    <w:name w:val="Comment Subject Char"/>
    <w:basedOn w:val="CommentTextChar"/>
    <w:link w:val="CommentSubject"/>
    <w:rsid w:val="00611379"/>
    <w:rPr>
      <w:b/>
      <w:bCs/>
    </w:rPr>
  </w:style>
  <w:style w:type="paragraph" w:styleId="Revision">
    <w:name w:val="Revision"/>
    <w:hidden/>
    <w:uiPriority w:val="99"/>
    <w:semiHidden/>
    <w:rsid w:val="00285EE5"/>
    <w:rPr>
      <w:sz w:val="22"/>
    </w:rPr>
  </w:style>
  <w:style w:type="character" w:customStyle="1" w:styleId="TitleChar">
    <w:name w:val="Title Char"/>
    <w:basedOn w:val="DefaultParagraphFont"/>
    <w:link w:val="Title"/>
    <w:rsid w:val="00434AF4"/>
    <w:rPr>
      <w:b/>
      <w:u w:val="single"/>
    </w:rPr>
  </w:style>
  <w:style w:type="paragraph" w:customStyle="1" w:styleId="T3">
    <w:name w:val="T3"/>
    <w:basedOn w:val="Normal"/>
    <w:link w:val="T3Char"/>
    <w:uiPriority w:val="99"/>
    <w:rsid w:val="00EE0D0F"/>
    <w:pPr>
      <w:overflowPunct w:val="0"/>
      <w:autoSpaceDE w:val="0"/>
      <w:autoSpaceDN w:val="0"/>
      <w:adjustRightInd w:val="0"/>
      <w:spacing w:line="240" w:lineRule="auto"/>
      <w:ind w:left="893"/>
      <w:jc w:val="both"/>
      <w:textAlignment w:val="baseline"/>
    </w:pPr>
    <w:rPr>
      <w:rFonts w:ascii="Helvetica" w:hAnsi="Helvetica"/>
      <w:kern w:val="22"/>
    </w:rPr>
  </w:style>
  <w:style w:type="paragraph" w:customStyle="1" w:styleId="T4">
    <w:name w:val="T4"/>
    <w:basedOn w:val="Normal"/>
    <w:uiPriority w:val="99"/>
    <w:rsid w:val="00EE0D0F"/>
    <w:pPr>
      <w:overflowPunct w:val="0"/>
      <w:autoSpaceDE w:val="0"/>
      <w:autoSpaceDN w:val="0"/>
      <w:adjustRightInd w:val="0"/>
      <w:spacing w:line="240" w:lineRule="auto"/>
      <w:ind w:left="1339"/>
      <w:jc w:val="both"/>
      <w:textAlignment w:val="baseline"/>
    </w:pPr>
    <w:rPr>
      <w:rFonts w:ascii="Helvetica" w:hAnsi="Helvetica"/>
      <w:kern w:val="22"/>
    </w:rPr>
  </w:style>
  <w:style w:type="character" w:customStyle="1" w:styleId="T3Char">
    <w:name w:val="T3 Char"/>
    <w:basedOn w:val="DefaultParagraphFont"/>
    <w:link w:val="T3"/>
    <w:uiPriority w:val="99"/>
    <w:locked/>
    <w:rsid w:val="00EE0D0F"/>
    <w:rPr>
      <w:rFonts w:ascii="Helvetica" w:hAnsi="Helvetica"/>
      <w:kern w:val="22"/>
      <w:sz w:val="22"/>
    </w:rPr>
  </w:style>
  <w:style w:type="paragraph" w:customStyle="1" w:styleId="T2">
    <w:name w:val="T2"/>
    <w:basedOn w:val="Normal"/>
    <w:link w:val="T2Char"/>
    <w:uiPriority w:val="99"/>
    <w:rsid w:val="00EE0D0F"/>
    <w:pPr>
      <w:overflowPunct w:val="0"/>
      <w:autoSpaceDE w:val="0"/>
      <w:autoSpaceDN w:val="0"/>
      <w:adjustRightInd w:val="0"/>
      <w:spacing w:line="240" w:lineRule="auto"/>
      <w:ind w:left="446"/>
      <w:jc w:val="both"/>
      <w:textAlignment w:val="baseline"/>
    </w:pPr>
    <w:rPr>
      <w:rFonts w:ascii="Helvetica" w:hAnsi="Helvetica"/>
      <w:kern w:val="22"/>
    </w:rPr>
  </w:style>
  <w:style w:type="character" w:customStyle="1" w:styleId="T2Char">
    <w:name w:val="T2 Char"/>
    <w:basedOn w:val="DefaultParagraphFont"/>
    <w:link w:val="T2"/>
    <w:uiPriority w:val="99"/>
    <w:locked/>
    <w:rsid w:val="00EE0D0F"/>
    <w:rPr>
      <w:rFonts w:ascii="Helvetica" w:hAnsi="Helvetica"/>
      <w:kern w:val="22"/>
      <w:sz w:val="22"/>
    </w:rPr>
  </w:style>
  <w:style w:type="table" w:customStyle="1" w:styleId="LightShading2">
    <w:name w:val="Light Shading2"/>
    <w:basedOn w:val="TableNormal"/>
    <w:uiPriority w:val="60"/>
    <w:rsid w:val="00EE0D0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C87E25"/>
  </w:style>
  <w:style w:type="character" w:customStyle="1" w:styleId="msoins0">
    <w:name w:val="msoins"/>
    <w:basedOn w:val="DefaultParagraphFont"/>
    <w:rsid w:val="00C87E25"/>
  </w:style>
  <w:style w:type="paragraph" w:styleId="NormalWeb">
    <w:name w:val="Normal (Web)"/>
    <w:basedOn w:val="Normal"/>
    <w:rsid w:val="003F1D82"/>
    <w:pPr>
      <w:spacing w:before="100" w:beforeAutospacing="1" w:after="100" w:afterAutospacing="1" w:line="240" w:lineRule="auto"/>
    </w:pPr>
    <w:rPr>
      <w:color w:val="000000"/>
      <w:sz w:val="24"/>
      <w:szCs w:val="24"/>
    </w:rPr>
  </w:style>
  <w:style w:type="paragraph" w:customStyle="1" w:styleId="Bullet">
    <w:name w:val="Bullet"/>
    <w:basedOn w:val="Normal"/>
    <w:rsid w:val="00C560F9"/>
    <w:pPr>
      <w:numPr>
        <w:numId w:val="2"/>
      </w:numPr>
      <w:tabs>
        <w:tab w:val="right" w:pos="9360"/>
      </w:tabs>
      <w:spacing w:line="240" w:lineRule="auto"/>
    </w:pPr>
    <w:rPr>
      <w:color w:val="000000"/>
      <w:sz w:val="24"/>
      <w:szCs w:val="24"/>
    </w:rPr>
  </w:style>
  <w:style w:type="character" w:styleId="FollowedHyperlink">
    <w:name w:val="FollowedHyperlink"/>
    <w:basedOn w:val="DefaultParagraphFont"/>
    <w:rsid w:val="000E78B7"/>
    <w:rPr>
      <w:color w:val="800080" w:themeColor="followedHyperlink"/>
      <w:u w:val="single"/>
    </w:rPr>
  </w:style>
  <w:style w:type="paragraph" w:customStyle="1" w:styleId="ecxmsonormal">
    <w:name w:val="ecxmsonormal"/>
    <w:basedOn w:val="Normal"/>
    <w:rsid w:val="00591449"/>
    <w:pPr>
      <w:spacing w:after="324" w:line="240" w:lineRule="auto"/>
    </w:pPr>
    <w:rPr>
      <w:sz w:val="24"/>
      <w:szCs w:val="24"/>
    </w:rPr>
  </w:style>
  <w:style w:type="character" w:customStyle="1" w:styleId="Heading1Char">
    <w:name w:val="Heading 1 Char"/>
    <w:basedOn w:val="DefaultParagraphFont"/>
    <w:link w:val="Heading1"/>
    <w:rsid w:val="005D3CCA"/>
    <w:rPr>
      <w:rFonts w:ascii="Trebuchet MS" w:hAnsi="Trebuchet MS"/>
      <w:b/>
      <w:sz w:val="28"/>
    </w:rPr>
  </w:style>
  <w:style w:type="character" w:customStyle="1" w:styleId="FootnoteTextChar">
    <w:name w:val="Footnote Text Char"/>
    <w:basedOn w:val="DefaultParagraphFont"/>
    <w:link w:val="FootnoteText"/>
    <w:semiHidden/>
    <w:rsid w:val="0073163D"/>
    <w:rPr>
      <w:rFonts w:ascii="CG Times" w:hAnsi="CG Times"/>
      <w:sz w:val="22"/>
    </w:rPr>
  </w:style>
  <w:style w:type="character" w:customStyle="1" w:styleId="BodyTextIndent2Char">
    <w:name w:val="Body Text Indent 2 Char"/>
    <w:basedOn w:val="DefaultParagraphFont"/>
    <w:link w:val="BodyTextIndent2"/>
    <w:rsid w:val="0073163D"/>
    <w:rPr>
      <w:sz w:val="22"/>
    </w:rPr>
  </w:style>
  <w:style w:type="character" w:customStyle="1" w:styleId="SubtitleChar">
    <w:name w:val="Subtitle Char"/>
    <w:basedOn w:val="DefaultParagraphFont"/>
    <w:link w:val="Subtitle"/>
    <w:rsid w:val="0073163D"/>
    <w:rPr>
      <w:rFonts w:ascii="Courier New" w:hAnsi="Courier New"/>
      <w:bCs/>
      <w:snapToGrid w:val="0"/>
      <w:sz w:val="24"/>
    </w:rPr>
  </w:style>
  <w:style w:type="character" w:customStyle="1" w:styleId="BodyText2Char">
    <w:name w:val="Body Text 2 Char"/>
    <w:basedOn w:val="DefaultParagraphFont"/>
    <w:link w:val="BodyText2"/>
    <w:uiPriority w:val="99"/>
    <w:rsid w:val="0073163D"/>
    <w:rPr>
      <w:sz w:val="22"/>
    </w:rPr>
  </w:style>
  <w:style w:type="character" w:customStyle="1" w:styleId="BodyTextChar">
    <w:name w:val="Body Text Char"/>
    <w:basedOn w:val="DefaultParagraphFont"/>
    <w:link w:val="BodyText"/>
    <w:uiPriority w:val="99"/>
    <w:rsid w:val="0073163D"/>
    <w:rPr>
      <w:sz w:val="22"/>
    </w:rPr>
  </w:style>
  <w:style w:type="paragraph" w:customStyle="1" w:styleId="SPECHEADER">
    <w:name w:val="SPEC HEADER"/>
    <w:basedOn w:val="Heading1"/>
    <w:link w:val="SPECHEADERChar"/>
    <w:rsid w:val="00294C2F"/>
    <w:pPr>
      <w:widowControl w:val="0"/>
      <w:tabs>
        <w:tab w:val="left" w:pos="-720"/>
        <w:tab w:val="left" w:pos="0"/>
        <w:tab w:val="left" w:pos="720"/>
        <w:tab w:val="left" w:pos="1440"/>
        <w:tab w:val="left" w:pos="2160"/>
        <w:tab w:val="left" w:pos="2880"/>
        <w:tab w:val="left" w:pos="3600"/>
        <w:tab w:val="left" w:pos="4320"/>
        <w:tab w:val="left" w:pos="5040"/>
        <w:tab w:val="left" w:pos="5760"/>
        <w:tab w:val="left" w:pos="6120"/>
        <w:tab w:val="left" w:pos="6840"/>
      </w:tabs>
      <w:spacing w:line="240" w:lineRule="auto"/>
    </w:pPr>
    <w:rPr>
      <w:b w:val="0"/>
      <w:snapToGrid w:val="0"/>
      <w:szCs w:val="22"/>
    </w:rPr>
  </w:style>
  <w:style w:type="character" w:customStyle="1" w:styleId="SPECHEADERChar">
    <w:name w:val="SPEC HEADER Char"/>
    <w:basedOn w:val="DefaultParagraphFont"/>
    <w:link w:val="SPECHEADER"/>
    <w:rsid w:val="00294C2F"/>
    <w:rPr>
      <w:b/>
      <w:snapToGrid w:val="0"/>
      <w:sz w:val="22"/>
      <w:szCs w:val="22"/>
    </w:rPr>
  </w:style>
  <w:style w:type="character" w:customStyle="1" w:styleId="BodyText3Char">
    <w:name w:val="Body Text 3 Char"/>
    <w:basedOn w:val="DefaultParagraphFont"/>
    <w:link w:val="BodyText3"/>
    <w:locked/>
    <w:rsid w:val="00263F9C"/>
    <w:rPr>
      <w:sz w:val="22"/>
    </w:rPr>
  </w:style>
  <w:style w:type="paragraph" w:customStyle="1" w:styleId="a">
    <w:name w:val="ÿ"/>
    <w:basedOn w:val="Normal"/>
    <w:rsid w:val="00A73AA8"/>
    <w:pPr>
      <w:spacing w:line="240" w:lineRule="auto"/>
      <w:ind w:left="720"/>
    </w:pPr>
    <w:rPr>
      <w:noProof/>
      <w:sz w:val="20"/>
    </w:rPr>
  </w:style>
  <w:style w:type="character" w:customStyle="1" w:styleId="FooterChar">
    <w:name w:val="Footer Char"/>
    <w:basedOn w:val="DefaultParagraphFont"/>
    <w:link w:val="Footer"/>
    <w:rsid w:val="00B249D3"/>
    <w:rPr>
      <w:sz w:val="22"/>
    </w:rPr>
  </w:style>
  <w:style w:type="paragraph" w:customStyle="1" w:styleId="Standard">
    <w:name w:val="Standard"/>
    <w:rsid w:val="00201398"/>
    <w:pPr>
      <w:suppressAutoHyphens/>
      <w:autoSpaceDN w:val="0"/>
      <w:textAlignment w:val="baseline"/>
    </w:pPr>
    <w:rPr>
      <w:rFonts w:ascii="Courier" w:hAnsi="Courier"/>
      <w:kern w:val="3"/>
    </w:rPr>
  </w:style>
  <w:style w:type="paragraph" w:styleId="PlainText">
    <w:name w:val="Plain Text"/>
    <w:basedOn w:val="Normal"/>
    <w:link w:val="PlainTextChar"/>
    <w:rsid w:val="00922B72"/>
    <w:pPr>
      <w:spacing w:line="240" w:lineRule="auto"/>
    </w:pPr>
    <w:rPr>
      <w:rFonts w:ascii="Courier New" w:hAnsi="Courier New"/>
      <w:sz w:val="20"/>
    </w:rPr>
  </w:style>
  <w:style w:type="character" w:customStyle="1" w:styleId="PlainTextChar">
    <w:name w:val="Plain Text Char"/>
    <w:basedOn w:val="DefaultParagraphFont"/>
    <w:link w:val="PlainText"/>
    <w:rsid w:val="00922B72"/>
    <w:rPr>
      <w:rFonts w:ascii="Courier New" w:hAnsi="Courier New"/>
    </w:rPr>
  </w:style>
  <w:style w:type="paragraph" w:customStyle="1" w:styleId="ChangeList">
    <w:name w:val="Change List"/>
    <w:basedOn w:val="Normal"/>
    <w:rsid w:val="004B68F9"/>
    <w:pPr>
      <w:tabs>
        <w:tab w:val="left" w:pos="1440"/>
        <w:tab w:val="left" w:pos="3600"/>
        <w:tab w:val="left" w:pos="8640"/>
      </w:tabs>
      <w:spacing w:line="240" w:lineRule="auto"/>
      <w:ind w:left="3600" w:hanging="36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54">
      <w:bodyDiv w:val="1"/>
      <w:marLeft w:val="0"/>
      <w:marRight w:val="0"/>
      <w:marTop w:val="0"/>
      <w:marBottom w:val="0"/>
      <w:divBdr>
        <w:top w:val="none" w:sz="0" w:space="0" w:color="auto"/>
        <w:left w:val="none" w:sz="0" w:space="0" w:color="auto"/>
        <w:bottom w:val="none" w:sz="0" w:space="0" w:color="auto"/>
        <w:right w:val="none" w:sz="0" w:space="0" w:color="auto"/>
      </w:divBdr>
    </w:div>
    <w:div w:id="66340213">
      <w:bodyDiv w:val="1"/>
      <w:marLeft w:val="0"/>
      <w:marRight w:val="0"/>
      <w:marTop w:val="0"/>
      <w:marBottom w:val="0"/>
      <w:divBdr>
        <w:top w:val="none" w:sz="0" w:space="0" w:color="auto"/>
        <w:left w:val="none" w:sz="0" w:space="0" w:color="auto"/>
        <w:bottom w:val="none" w:sz="0" w:space="0" w:color="auto"/>
        <w:right w:val="none" w:sz="0" w:space="0" w:color="auto"/>
      </w:divBdr>
    </w:div>
    <w:div w:id="79985964">
      <w:bodyDiv w:val="1"/>
      <w:marLeft w:val="0"/>
      <w:marRight w:val="0"/>
      <w:marTop w:val="0"/>
      <w:marBottom w:val="0"/>
      <w:divBdr>
        <w:top w:val="none" w:sz="0" w:space="0" w:color="auto"/>
        <w:left w:val="none" w:sz="0" w:space="0" w:color="auto"/>
        <w:bottom w:val="none" w:sz="0" w:space="0" w:color="auto"/>
        <w:right w:val="none" w:sz="0" w:space="0" w:color="auto"/>
      </w:divBdr>
    </w:div>
    <w:div w:id="147601957">
      <w:bodyDiv w:val="1"/>
      <w:marLeft w:val="0"/>
      <w:marRight w:val="0"/>
      <w:marTop w:val="0"/>
      <w:marBottom w:val="0"/>
      <w:divBdr>
        <w:top w:val="none" w:sz="0" w:space="0" w:color="auto"/>
        <w:left w:val="none" w:sz="0" w:space="0" w:color="auto"/>
        <w:bottom w:val="none" w:sz="0" w:space="0" w:color="auto"/>
        <w:right w:val="none" w:sz="0" w:space="0" w:color="auto"/>
      </w:divBdr>
    </w:div>
    <w:div w:id="353264401">
      <w:bodyDiv w:val="1"/>
      <w:marLeft w:val="0"/>
      <w:marRight w:val="0"/>
      <w:marTop w:val="0"/>
      <w:marBottom w:val="0"/>
      <w:divBdr>
        <w:top w:val="none" w:sz="0" w:space="0" w:color="auto"/>
        <w:left w:val="none" w:sz="0" w:space="0" w:color="auto"/>
        <w:bottom w:val="none" w:sz="0" w:space="0" w:color="auto"/>
        <w:right w:val="none" w:sz="0" w:space="0" w:color="auto"/>
      </w:divBdr>
    </w:div>
    <w:div w:id="428814718">
      <w:bodyDiv w:val="1"/>
      <w:marLeft w:val="0"/>
      <w:marRight w:val="0"/>
      <w:marTop w:val="0"/>
      <w:marBottom w:val="0"/>
      <w:divBdr>
        <w:top w:val="none" w:sz="0" w:space="0" w:color="auto"/>
        <w:left w:val="none" w:sz="0" w:space="0" w:color="auto"/>
        <w:bottom w:val="none" w:sz="0" w:space="0" w:color="auto"/>
        <w:right w:val="none" w:sz="0" w:space="0" w:color="auto"/>
      </w:divBdr>
    </w:div>
    <w:div w:id="455418709">
      <w:bodyDiv w:val="1"/>
      <w:marLeft w:val="0"/>
      <w:marRight w:val="0"/>
      <w:marTop w:val="0"/>
      <w:marBottom w:val="0"/>
      <w:divBdr>
        <w:top w:val="none" w:sz="0" w:space="0" w:color="auto"/>
        <w:left w:val="none" w:sz="0" w:space="0" w:color="auto"/>
        <w:bottom w:val="none" w:sz="0" w:space="0" w:color="auto"/>
        <w:right w:val="none" w:sz="0" w:space="0" w:color="auto"/>
      </w:divBdr>
    </w:div>
    <w:div w:id="524251940">
      <w:bodyDiv w:val="1"/>
      <w:marLeft w:val="0"/>
      <w:marRight w:val="0"/>
      <w:marTop w:val="0"/>
      <w:marBottom w:val="0"/>
      <w:divBdr>
        <w:top w:val="none" w:sz="0" w:space="0" w:color="auto"/>
        <w:left w:val="none" w:sz="0" w:space="0" w:color="auto"/>
        <w:bottom w:val="none" w:sz="0" w:space="0" w:color="auto"/>
        <w:right w:val="none" w:sz="0" w:space="0" w:color="auto"/>
      </w:divBdr>
    </w:div>
    <w:div w:id="542252372">
      <w:bodyDiv w:val="1"/>
      <w:marLeft w:val="0"/>
      <w:marRight w:val="0"/>
      <w:marTop w:val="0"/>
      <w:marBottom w:val="0"/>
      <w:divBdr>
        <w:top w:val="none" w:sz="0" w:space="0" w:color="auto"/>
        <w:left w:val="none" w:sz="0" w:space="0" w:color="auto"/>
        <w:bottom w:val="none" w:sz="0" w:space="0" w:color="auto"/>
        <w:right w:val="none" w:sz="0" w:space="0" w:color="auto"/>
      </w:divBdr>
      <w:divsChild>
        <w:div w:id="162285070">
          <w:marLeft w:val="0"/>
          <w:marRight w:val="0"/>
          <w:marTop w:val="0"/>
          <w:marBottom w:val="0"/>
          <w:divBdr>
            <w:top w:val="none" w:sz="0" w:space="0" w:color="auto"/>
            <w:left w:val="none" w:sz="0" w:space="0" w:color="auto"/>
            <w:bottom w:val="none" w:sz="0" w:space="0" w:color="auto"/>
            <w:right w:val="none" w:sz="0" w:space="0" w:color="auto"/>
          </w:divBdr>
        </w:div>
        <w:div w:id="167140392">
          <w:marLeft w:val="0"/>
          <w:marRight w:val="0"/>
          <w:marTop w:val="0"/>
          <w:marBottom w:val="0"/>
          <w:divBdr>
            <w:top w:val="none" w:sz="0" w:space="0" w:color="auto"/>
            <w:left w:val="none" w:sz="0" w:space="0" w:color="auto"/>
            <w:bottom w:val="none" w:sz="0" w:space="0" w:color="auto"/>
            <w:right w:val="none" w:sz="0" w:space="0" w:color="auto"/>
          </w:divBdr>
        </w:div>
        <w:div w:id="313144983">
          <w:marLeft w:val="0"/>
          <w:marRight w:val="0"/>
          <w:marTop w:val="0"/>
          <w:marBottom w:val="0"/>
          <w:divBdr>
            <w:top w:val="none" w:sz="0" w:space="0" w:color="auto"/>
            <w:left w:val="none" w:sz="0" w:space="0" w:color="auto"/>
            <w:bottom w:val="none" w:sz="0" w:space="0" w:color="auto"/>
            <w:right w:val="none" w:sz="0" w:space="0" w:color="auto"/>
          </w:divBdr>
        </w:div>
        <w:div w:id="428159483">
          <w:marLeft w:val="0"/>
          <w:marRight w:val="0"/>
          <w:marTop w:val="0"/>
          <w:marBottom w:val="0"/>
          <w:divBdr>
            <w:top w:val="none" w:sz="0" w:space="0" w:color="auto"/>
            <w:left w:val="none" w:sz="0" w:space="0" w:color="auto"/>
            <w:bottom w:val="none" w:sz="0" w:space="0" w:color="auto"/>
            <w:right w:val="none" w:sz="0" w:space="0" w:color="auto"/>
          </w:divBdr>
        </w:div>
        <w:div w:id="465700191">
          <w:marLeft w:val="0"/>
          <w:marRight w:val="0"/>
          <w:marTop w:val="0"/>
          <w:marBottom w:val="0"/>
          <w:divBdr>
            <w:top w:val="none" w:sz="0" w:space="0" w:color="auto"/>
            <w:left w:val="none" w:sz="0" w:space="0" w:color="auto"/>
            <w:bottom w:val="none" w:sz="0" w:space="0" w:color="auto"/>
            <w:right w:val="none" w:sz="0" w:space="0" w:color="auto"/>
          </w:divBdr>
        </w:div>
        <w:div w:id="610280434">
          <w:marLeft w:val="0"/>
          <w:marRight w:val="0"/>
          <w:marTop w:val="0"/>
          <w:marBottom w:val="0"/>
          <w:divBdr>
            <w:top w:val="none" w:sz="0" w:space="0" w:color="auto"/>
            <w:left w:val="none" w:sz="0" w:space="0" w:color="auto"/>
            <w:bottom w:val="none" w:sz="0" w:space="0" w:color="auto"/>
            <w:right w:val="none" w:sz="0" w:space="0" w:color="auto"/>
          </w:divBdr>
        </w:div>
        <w:div w:id="766197110">
          <w:marLeft w:val="0"/>
          <w:marRight w:val="0"/>
          <w:marTop w:val="0"/>
          <w:marBottom w:val="0"/>
          <w:divBdr>
            <w:top w:val="none" w:sz="0" w:space="0" w:color="auto"/>
            <w:left w:val="none" w:sz="0" w:space="0" w:color="auto"/>
            <w:bottom w:val="none" w:sz="0" w:space="0" w:color="auto"/>
            <w:right w:val="none" w:sz="0" w:space="0" w:color="auto"/>
          </w:divBdr>
        </w:div>
        <w:div w:id="1514107448">
          <w:marLeft w:val="0"/>
          <w:marRight w:val="0"/>
          <w:marTop w:val="0"/>
          <w:marBottom w:val="0"/>
          <w:divBdr>
            <w:top w:val="none" w:sz="0" w:space="0" w:color="auto"/>
            <w:left w:val="none" w:sz="0" w:space="0" w:color="auto"/>
            <w:bottom w:val="none" w:sz="0" w:space="0" w:color="auto"/>
            <w:right w:val="none" w:sz="0" w:space="0" w:color="auto"/>
          </w:divBdr>
        </w:div>
        <w:div w:id="1606572526">
          <w:marLeft w:val="0"/>
          <w:marRight w:val="0"/>
          <w:marTop w:val="0"/>
          <w:marBottom w:val="0"/>
          <w:divBdr>
            <w:top w:val="none" w:sz="0" w:space="0" w:color="auto"/>
            <w:left w:val="none" w:sz="0" w:space="0" w:color="auto"/>
            <w:bottom w:val="none" w:sz="0" w:space="0" w:color="auto"/>
            <w:right w:val="none" w:sz="0" w:space="0" w:color="auto"/>
          </w:divBdr>
        </w:div>
        <w:div w:id="1938177086">
          <w:marLeft w:val="0"/>
          <w:marRight w:val="0"/>
          <w:marTop w:val="0"/>
          <w:marBottom w:val="0"/>
          <w:divBdr>
            <w:top w:val="none" w:sz="0" w:space="0" w:color="auto"/>
            <w:left w:val="none" w:sz="0" w:space="0" w:color="auto"/>
            <w:bottom w:val="none" w:sz="0" w:space="0" w:color="auto"/>
            <w:right w:val="none" w:sz="0" w:space="0" w:color="auto"/>
          </w:divBdr>
        </w:div>
      </w:divsChild>
    </w:div>
    <w:div w:id="629945805">
      <w:bodyDiv w:val="1"/>
      <w:marLeft w:val="0"/>
      <w:marRight w:val="0"/>
      <w:marTop w:val="0"/>
      <w:marBottom w:val="0"/>
      <w:divBdr>
        <w:top w:val="none" w:sz="0" w:space="0" w:color="auto"/>
        <w:left w:val="none" w:sz="0" w:space="0" w:color="auto"/>
        <w:bottom w:val="none" w:sz="0" w:space="0" w:color="auto"/>
        <w:right w:val="none" w:sz="0" w:space="0" w:color="auto"/>
      </w:divBdr>
    </w:div>
    <w:div w:id="932397924">
      <w:bodyDiv w:val="1"/>
      <w:marLeft w:val="0"/>
      <w:marRight w:val="0"/>
      <w:marTop w:val="0"/>
      <w:marBottom w:val="0"/>
      <w:divBdr>
        <w:top w:val="none" w:sz="0" w:space="0" w:color="auto"/>
        <w:left w:val="none" w:sz="0" w:space="0" w:color="auto"/>
        <w:bottom w:val="none" w:sz="0" w:space="0" w:color="auto"/>
        <w:right w:val="none" w:sz="0" w:space="0" w:color="auto"/>
      </w:divBdr>
    </w:div>
    <w:div w:id="1286885981">
      <w:bodyDiv w:val="1"/>
      <w:marLeft w:val="0"/>
      <w:marRight w:val="0"/>
      <w:marTop w:val="0"/>
      <w:marBottom w:val="0"/>
      <w:divBdr>
        <w:top w:val="none" w:sz="0" w:space="0" w:color="auto"/>
        <w:left w:val="none" w:sz="0" w:space="0" w:color="auto"/>
        <w:bottom w:val="none" w:sz="0" w:space="0" w:color="auto"/>
        <w:right w:val="none" w:sz="0" w:space="0" w:color="auto"/>
      </w:divBdr>
      <w:divsChild>
        <w:div w:id="2016299425">
          <w:marLeft w:val="0"/>
          <w:marRight w:val="0"/>
          <w:marTop w:val="0"/>
          <w:marBottom w:val="0"/>
          <w:divBdr>
            <w:top w:val="none" w:sz="0" w:space="0" w:color="auto"/>
            <w:left w:val="none" w:sz="0" w:space="0" w:color="auto"/>
            <w:bottom w:val="none" w:sz="0" w:space="0" w:color="auto"/>
            <w:right w:val="none" w:sz="0" w:space="0" w:color="auto"/>
          </w:divBdr>
        </w:div>
      </w:divsChild>
    </w:div>
    <w:div w:id="1368334788">
      <w:bodyDiv w:val="1"/>
      <w:marLeft w:val="0"/>
      <w:marRight w:val="0"/>
      <w:marTop w:val="0"/>
      <w:marBottom w:val="0"/>
      <w:divBdr>
        <w:top w:val="none" w:sz="0" w:space="0" w:color="auto"/>
        <w:left w:val="none" w:sz="0" w:space="0" w:color="auto"/>
        <w:bottom w:val="none" w:sz="0" w:space="0" w:color="auto"/>
        <w:right w:val="none" w:sz="0" w:space="0" w:color="auto"/>
      </w:divBdr>
    </w:div>
    <w:div w:id="1373726719">
      <w:bodyDiv w:val="1"/>
      <w:marLeft w:val="0"/>
      <w:marRight w:val="0"/>
      <w:marTop w:val="0"/>
      <w:marBottom w:val="0"/>
      <w:divBdr>
        <w:top w:val="none" w:sz="0" w:space="0" w:color="auto"/>
        <w:left w:val="none" w:sz="0" w:space="0" w:color="auto"/>
        <w:bottom w:val="none" w:sz="0" w:space="0" w:color="auto"/>
        <w:right w:val="none" w:sz="0" w:space="0" w:color="auto"/>
      </w:divBdr>
    </w:div>
    <w:div w:id="1392969943">
      <w:bodyDiv w:val="1"/>
      <w:marLeft w:val="0"/>
      <w:marRight w:val="0"/>
      <w:marTop w:val="0"/>
      <w:marBottom w:val="0"/>
      <w:divBdr>
        <w:top w:val="none" w:sz="0" w:space="0" w:color="auto"/>
        <w:left w:val="none" w:sz="0" w:space="0" w:color="auto"/>
        <w:bottom w:val="none" w:sz="0" w:space="0" w:color="auto"/>
        <w:right w:val="none" w:sz="0" w:space="0" w:color="auto"/>
      </w:divBdr>
    </w:div>
    <w:div w:id="1402405736">
      <w:bodyDiv w:val="1"/>
      <w:marLeft w:val="0"/>
      <w:marRight w:val="0"/>
      <w:marTop w:val="0"/>
      <w:marBottom w:val="0"/>
      <w:divBdr>
        <w:top w:val="none" w:sz="0" w:space="0" w:color="auto"/>
        <w:left w:val="none" w:sz="0" w:space="0" w:color="auto"/>
        <w:bottom w:val="none" w:sz="0" w:space="0" w:color="auto"/>
        <w:right w:val="none" w:sz="0" w:space="0" w:color="auto"/>
      </w:divBdr>
    </w:div>
    <w:div w:id="1446659762">
      <w:bodyDiv w:val="1"/>
      <w:marLeft w:val="0"/>
      <w:marRight w:val="0"/>
      <w:marTop w:val="0"/>
      <w:marBottom w:val="0"/>
      <w:divBdr>
        <w:top w:val="none" w:sz="0" w:space="0" w:color="auto"/>
        <w:left w:val="none" w:sz="0" w:space="0" w:color="auto"/>
        <w:bottom w:val="none" w:sz="0" w:space="0" w:color="auto"/>
        <w:right w:val="none" w:sz="0" w:space="0" w:color="auto"/>
      </w:divBdr>
    </w:div>
    <w:div w:id="1487749018">
      <w:bodyDiv w:val="1"/>
      <w:marLeft w:val="0"/>
      <w:marRight w:val="0"/>
      <w:marTop w:val="0"/>
      <w:marBottom w:val="0"/>
      <w:divBdr>
        <w:top w:val="none" w:sz="0" w:space="0" w:color="auto"/>
        <w:left w:val="none" w:sz="0" w:space="0" w:color="auto"/>
        <w:bottom w:val="none" w:sz="0" w:space="0" w:color="auto"/>
        <w:right w:val="none" w:sz="0" w:space="0" w:color="auto"/>
      </w:divBdr>
    </w:div>
    <w:div w:id="1569148590">
      <w:bodyDiv w:val="1"/>
      <w:marLeft w:val="0"/>
      <w:marRight w:val="0"/>
      <w:marTop w:val="0"/>
      <w:marBottom w:val="0"/>
      <w:divBdr>
        <w:top w:val="none" w:sz="0" w:space="0" w:color="auto"/>
        <w:left w:val="none" w:sz="0" w:space="0" w:color="auto"/>
        <w:bottom w:val="none" w:sz="0" w:space="0" w:color="auto"/>
        <w:right w:val="none" w:sz="0" w:space="0" w:color="auto"/>
      </w:divBdr>
    </w:div>
    <w:div w:id="15735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3A4F-DA7E-497B-91A1-2CEB59F8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5408</Words>
  <Characters>30828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519 THIN BONDED OVERLAY (POLYESTER CONCRETE)</vt:lpstr>
    </vt:vector>
  </TitlesOfParts>
  <Company>David Evans and Associates, Inc. (DEAv1d.MST)</Company>
  <LinksUpToDate>false</LinksUpToDate>
  <CharactersWithSpaces>36164</CharactersWithSpaces>
  <SharedDoc>false</SharedDoc>
  <HLinks>
    <vt:vector size="84" baseType="variant">
      <vt:variant>
        <vt:i4>1769572</vt:i4>
      </vt:variant>
      <vt:variant>
        <vt:i4>42</vt:i4>
      </vt:variant>
      <vt:variant>
        <vt:i4>0</vt:i4>
      </vt:variant>
      <vt:variant>
        <vt:i4>5</vt:i4>
      </vt:variant>
      <vt:variant>
        <vt:lpwstr>mailto:Chris.lillie@ci.denver.co.us</vt:lpwstr>
      </vt:variant>
      <vt:variant>
        <vt:lpwstr/>
      </vt:variant>
      <vt:variant>
        <vt:i4>262188</vt:i4>
      </vt:variant>
      <vt:variant>
        <vt:i4>39</vt:i4>
      </vt:variant>
      <vt:variant>
        <vt:i4>0</vt:i4>
      </vt:variant>
      <vt:variant>
        <vt:i4>5</vt:i4>
      </vt:variant>
      <vt:variant>
        <vt:lpwstr>mailto:rcwetna@mwrd.dst.co.us</vt:lpwstr>
      </vt:variant>
      <vt:variant>
        <vt:lpwstr/>
      </vt:variant>
      <vt:variant>
        <vt:i4>131187</vt:i4>
      </vt:variant>
      <vt:variant>
        <vt:i4>36</vt:i4>
      </vt:variant>
      <vt:variant>
        <vt:i4>0</vt:i4>
      </vt:variant>
      <vt:variant>
        <vt:i4>5</vt:i4>
      </vt:variant>
      <vt:variant>
        <vt:lpwstr>mailto:Stever.smith@xcelenergy.com</vt:lpwstr>
      </vt:variant>
      <vt:variant>
        <vt:lpwstr/>
      </vt:variant>
      <vt:variant>
        <vt:i4>327718</vt:i4>
      </vt:variant>
      <vt:variant>
        <vt:i4>33</vt:i4>
      </vt:variant>
      <vt:variant>
        <vt:i4>0</vt:i4>
      </vt:variant>
      <vt:variant>
        <vt:i4>5</vt:i4>
      </vt:variant>
      <vt:variant>
        <vt:lpwstr>mailto:kkramer@sandcreekgreenway.org</vt:lpwstr>
      </vt:variant>
      <vt:variant>
        <vt:lpwstr/>
      </vt:variant>
      <vt:variant>
        <vt:i4>327718</vt:i4>
      </vt:variant>
      <vt:variant>
        <vt:i4>30</vt:i4>
      </vt:variant>
      <vt:variant>
        <vt:i4>0</vt:i4>
      </vt:variant>
      <vt:variant>
        <vt:i4>5</vt:i4>
      </vt:variant>
      <vt:variant>
        <vt:lpwstr>mailto:kkramer@sandcreekgreenway.org</vt:lpwstr>
      </vt:variant>
      <vt:variant>
        <vt:lpwstr/>
      </vt:variant>
      <vt:variant>
        <vt:i4>5308458</vt:i4>
      </vt:variant>
      <vt:variant>
        <vt:i4>27</vt:i4>
      </vt:variant>
      <vt:variant>
        <vt:i4>0</vt:i4>
      </vt:variant>
      <vt:variant>
        <vt:i4>5</vt:i4>
      </vt:variant>
      <vt:variant>
        <vt:lpwstr>mailto:duane.hendreckson@dot.state.co.us</vt:lpwstr>
      </vt:variant>
      <vt:variant>
        <vt:lpwstr/>
      </vt:variant>
      <vt:variant>
        <vt:i4>3276851</vt:i4>
      </vt:variant>
      <vt:variant>
        <vt:i4>24</vt:i4>
      </vt:variant>
      <vt:variant>
        <vt:i4>0</vt:i4>
      </vt:variant>
      <vt:variant>
        <vt:i4>5</vt:i4>
      </vt:variant>
      <vt:variant>
        <vt:lpwstr>http://www.wm.com/</vt:lpwstr>
      </vt:variant>
      <vt:variant>
        <vt:lpwstr/>
      </vt:variant>
      <vt:variant>
        <vt:i4>2490400</vt:i4>
      </vt:variant>
      <vt:variant>
        <vt:i4>21</vt:i4>
      </vt:variant>
      <vt:variant>
        <vt:i4>0</vt:i4>
      </vt:variant>
      <vt:variant>
        <vt:i4>5</vt:i4>
      </vt:variant>
      <vt:variant>
        <vt:lpwstr>http://www.smith-blair.com/</vt:lpwstr>
      </vt:variant>
      <vt:variant>
        <vt:lpwstr/>
      </vt:variant>
      <vt:variant>
        <vt:i4>4915221</vt:i4>
      </vt:variant>
      <vt:variant>
        <vt:i4>18</vt:i4>
      </vt:variant>
      <vt:variant>
        <vt:i4>0</vt:i4>
      </vt:variant>
      <vt:variant>
        <vt:i4>5</vt:i4>
      </vt:variant>
      <vt:variant>
        <vt:lpwstr>http://www.spearsmfg.com/</vt:lpwstr>
      </vt:variant>
      <vt:variant>
        <vt:lpwstr/>
      </vt:variant>
      <vt:variant>
        <vt:i4>3866729</vt:i4>
      </vt:variant>
      <vt:variant>
        <vt:i4>15</vt:i4>
      </vt:variant>
      <vt:variant>
        <vt:i4>0</vt:i4>
      </vt:variant>
      <vt:variant>
        <vt:i4>5</vt:i4>
      </vt:variant>
      <vt:variant>
        <vt:lpwstr>http://www.nacopvc.com/</vt:lpwstr>
      </vt:variant>
      <vt:variant>
        <vt:lpwstr/>
      </vt:variant>
      <vt:variant>
        <vt:i4>852046</vt:i4>
      </vt:variant>
      <vt:variant>
        <vt:i4>12</vt:i4>
      </vt:variant>
      <vt:variant>
        <vt:i4>0</vt:i4>
      </vt:variant>
      <vt:variant>
        <vt:i4>5</vt:i4>
      </vt:variant>
      <vt:variant>
        <vt:lpwstr>http://www.straub-couplings.com/</vt:lpwstr>
      </vt:variant>
      <vt:variant>
        <vt:lpwstr/>
      </vt:variant>
      <vt:variant>
        <vt:i4>5832721</vt:i4>
      </vt:variant>
      <vt:variant>
        <vt:i4>9</vt:i4>
      </vt:variant>
      <vt:variant>
        <vt:i4>0</vt:i4>
      </vt:variant>
      <vt:variant>
        <vt:i4>5</vt:i4>
      </vt:variant>
      <vt:variant>
        <vt:lpwstr>http://www.missionrubber.com/</vt:lpwstr>
      </vt:variant>
      <vt:variant>
        <vt:lpwstr/>
      </vt:variant>
      <vt:variant>
        <vt:i4>3276858</vt:i4>
      </vt:variant>
      <vt:variant>
        <vt:i4>6</vt:i4>
      </vt:variant>
      <vt:variant>
        <vt:i4>0</vt:i4>
      </vt:variant>
      <vt:variant>
        <vt:i4>5</vt:i4>
      </vt:variant>
      <vt:variant>
        <vt:lpwstr>http://www.fernco.com/</vt:lpwstr>
      </vt:variant>
      <vt:variant>
        <vt:lpwstr/>
      </vt: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 THIN BONDED OVERLAY (POLYESTER CONCRETE)</dc:title>
  <dc:creator>jewo</dc:creator>
  <cp:lastModifiedBy>Kayen, Michele</cp:lastModifiedBy>
  <cp:revision>4</cp:revision>
  <cp:lastPrinted>2016-09-30T14:13:00Z</cp:lastPrinted>
  <dcterms:created xsi:type="dcterms:W3CDTF">2023-05-22T16:23:00Z</dcterms:created>
  <dcterms:modified xsi:type="dcterms:W3CDTF">2023-05-22T16:33:00Z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